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10.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O:\LEGAL\CSTCLAIR\SPECPROJ\PROCTOR &amp; GAMBLE\SCHEDULE2.DOC</w:t>
      </w:r>
    </w:p>
    <w:p>
      <w:pPr>
        <w:pStyle w:val="Normal"/>
        <w:bidi w:val="0"/>
        <w:jc w:val="start"/>
        <w:rPr/>
      </w:pPr>
      <w:r>
        <w:rPr/>
        <w:t>and revised document: O:\LEGAL\SBAILEY\CTR\145CTR.DOC</w:t>
      </w:r>
    </w:p>
    <w:p>
      <w:pPr>
        <w:pStyle w:val="Normal"/>
        <w:bidi w:val="0"/>
        <w:jc w:val="start"/>
        <w:rPr/>
      </w:pPr>
      <w:r>
        <w:rPr/>
      </w:r>
    </w:p>
    <w:p>
      <w:pPr>
        <w:pStyle w:val="Normal"/>
        <w:bidi w:val="0"/>
        <w:jc w:val="start"/>
        <w:rPr/>
      </w:pPr>
      <w:r>
        <w:rPr/>
        <w:t>CompareRite found    179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Heading5"/>
        <w:bidi w:val="0"/>
        <w:jc w:val="end"/>
        <w:rPr>
          <w:rFonts w:ascii="Times New Roman" w:hAnsi="Times New Roman"/>
        </w:rPr>
      </w:pPr>
      <w:r>
        <w:rPr>
          <w:rFonts w:ascii="Times New Roman" w:hAnsi="Times New Roman"/>
        </w:rPr>
        <w:t xml:space="preserve">DRAFT OF </w:t>
      </w:r>
      <w:r>
        <w:rPr>
          <w:rFonts w:ascii="Times New Roman" w:hAnsi="Times New Roman"/>
          <w:strike/>
        </w:rPr>
        <w:t>{05/25/99}</w:t>
      </w:r>
      <w:r>
        <w:rPr>
          <w:rFonts w:ascii="Times New Roman" w:hAnsi="Times New Roman"/>
        </w:rPr>
        <w:t xml:space="preserve"> [08/09/2000]</w:t>
      </w:r>
    </w:p>
    <w:p>
      <w:pPr>
        <w:pStyle w:val="Normal"/>
        <w:bidi w:val="0"/>
        <w:jc w:val="end"/>
        <w:rPr>
          <w:rFonts w:ascii="Times New Roman" w:hAnsi="Times New Roman"/>
          <w:b/>
          <w:sz w:val="22"/>
        </w:rPr>
      </w:pPr>
      <w:r>
        <w:rPr>
          <w:rFonts w:ascii="Times New Roman" w:hAnsi="Times New Roman"/>
          <w:b/>
          <w:sz w:val="22"/>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 xml:space="preserve">dated as of _________________, </w:t>
      </w:r>
      <w:r>
        <w:rPr>
          <w:rFonts w:ascii="Times New Roman" w:hAnsi="Times New Roman"/>
          <w:b/>
          <w:strike/>
          <w:sz w:val="22"/>
        </w:rPr>
        <w:t>{1999}</w:t>
      </w:r>
      <w:r>
        <w:rPr>
          <w:rFonts w:ascii="Times New Roman" w:hAnsi="Times New Roman"/>
          <w:b/>
          <w:sz w:val="22"/>
        </w:rPr>
        <w:t xml:space="preserve"> [2000]</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 xml:space="preserve">ENRON </w:t>
            </w:r>
            <w:r>
              <w:rPr>
                <w:rFonts w:ascii="Times New Roman" w:hAnsi="Times New Roman"/>
                <w:b/>
                <w:strike/>
                <w:sz w:val="22"/>
              </w:rPr>
              <w:t>{CAPITAL &amp; TRADE RESOURCES}</w:t>
            </w:r>
            <w:r>
              <w:rPr>
                <w:rFonts w:ascii="Times New Roman" w:hAnsi="Times New Roman"/>
                <w:b/>
                <w:sz w:val="22"/>
              </w:rPr>
              <w:t xml:space="preserve">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sz w:val="22"/>
              </w:rPr>
              <w:t>PROCTER &amp; GAMBLE COMPANY, a corporation organized under the law of the State of Ohio (“Party B”)</w:t>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rPr>
        <w:t>[(a)]</w:t>
      </w:r>
      <w:r>
        <w:rPr>
          <w:rFonts w:ascii="Times New Roman" w:hAnsi="Times New Roman"/>
          <w:sz w:val="22"/>
        </w:rPr>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z w:val="22"/>
        </w:rPr>
        <w:t>(b)</w:t>
      </w:r>
      <w:r>
        <w:rPr>
          <w:rFonts w:ascii="Times New Roman" w:hAnsi="Times New Roman"/>
          <w:strike/>
          <w:sz w:val="22"/>
        </w:rPr>
        <w:t>{ Section 5(a)(i) is modified by adding the following language after the semicolon at the end thereof:</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w:t>
      </w:r>
      <w:r>
        <w:rPr>
          <w:rFonts w:ascii="Times New Roman" w:hAnsi="Times New Roman"/>
          <w:strike/>
          <w:sz w:val="22"/>
        </w:rPr>
        <w:t>provided, however, that in the event a payment is received after the Scheduled Payment Date but prior to the end of the three Local Business Day cure period designated above, the party owing such payment shall be required to pay interest on such amount to the other party for the period from, and including, the Scheduled Payment Date to, but excluding, the date of actual payment at the rate equal to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(c)}</w:t>
      </w:r>
      <w:r>
        <w:rPr>
          <w:rFonts w:ascii="Times New Roman" w:hAnsi="Times New Roman"/>
          <w:sz w:val="22"/>
        </w:rPr>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B.    </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rFonts w:ascii="Times New Roman" w:hAnsi="Times New Roman"/>
          <w:b/>
          <w:color w:val="000000"/>
          <w:sz w:val="22"/>
        </w:rPr>
        <w:t xml:space="preserve">[; </w:t>
      </w:r>
      <w:r>
        <w:rPr>
          <w:rFonts w:ascii="Times New Roman" w:hAnsi="Times New Roman"/>
          <w:b/>
          <w:sz w:val="22"/>
          <w:u w:val="single"/>
        </w:rPr>
        <w:t>provided</w:t>
      </w:r>
      <w:r>
        <w:rPr>
          <w:rFonts w:ascii="Times New Roman" w:hAnsi="Times New Roman"/>
          <w:b/>
          <w:sz w:val="22"/>
        </w:rPr>
        <w:t xml:space="preserve">, </w:t>
      </w:r>
      <w:r>
        <w:rPr>
          <w:rFonts w:ascii="Times New Roman" w:hAnsi="Times New Roman"/>
          <w:b/>
          <w:sz w:val="22"/>
          <w:u w:val="single"/>
        </w:rPr>
        <w:t>that</w:t>
      </w:r>
      <w:r>
        <w:rPr>
          <w:rFonts w:ascii="Times New Roman" w:hAnsi="Times New Roman"/>
          <w:b/>
          <w:sz w:val="22"/>
        </w:rPr>
        <w:t>, such Threshold Amount shall apply individually and not collectively with respect to each entity set forth above notwithstanding anything to the contrary set forth in Section 5(a)(vi) of the Master Agreement.]</w:t>
      </w:r>
      <w:r>
        <w:rPr>
          <w:rFonts w:ascii="Times New Roman" w:hAnsi="Times New Roman"/>
          <w:strike/>
          <w:sz w:val="22"/>
        </w:rPr>
        <w:t>{.}</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z w:val="22"/>
        </w:rPr>
        <w:t xml:space="preserve"> </w:t>
      </w:r>
      <w:r>
        <w:rPr>
          <w:rFonts w:ascii="Times New Roman" w:hAnsi="Times New Roman"/>
          <w:strike/>
          <w:sz w:val="22"/>
        </w:rPr>
        <w:t>{(d) For the purpose of Section 5(b)(ii):</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(i) The following shall be inserted in Section 5(b)(ii)(1) after the word "amount" and before the word "in" and in Section 5(b)(ii)(2) after the words "from which an amount" and before the word "is":</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(other than an additional amount paid by reason of an increase in the rate of tax from other than a zero rate)</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(ii) The following shall be inserted before the words "there is a substantial likelihood that":</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in the written opinion of independent legal counsel of recognized standing</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(iii) The phrase "5(a)(i)," shall be inserted after the words "interest under Section 2(e)," and before the words "6(d)(ii) or 6(e)) or"</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(iv) The parenthetical in the last line thereof shall be deleted and replaced with "(other than by reason of Section 2(d)(i)(4)(A), (B), (C) or (D))."</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(e) The provisions of Section 5(b)(iii) relating to Tax Event Upon Merger will not apply to either party.</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(f)}</w:t>
      </w:r>
      <w:r>
        <w:rPr>
          <w:rFonts w:ascii="Times New Roman" w:hAnsi="Times New Roman"/>
          <w:b/>
          <w:sz w:val="22"/>
        </w:rPr>
        <w:t>[(c)]</w:t>
      </w:r>
      <w:r>
        <w:rPr>
          <w:rFonts w:ascii="Times New Roman" w:hAnsi="Times New Roman"/>
          <w:sz w:val="22"/>
        </w:rPr>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{(g)}</w:t>
      </w:r>
      <w:r>
        <w:rPr>
          <w:rFonts w:ascii="Times New Roman" w:hAnsi="Times New Roman"/>
          <w:b/>
          <w:sz w:val="22"/>
        </w:rPr>
        <w:t>[(d)]</w:t>
      </w:r>
      <w:r>
        <w:rPr>
          <w:rFonts w:ascii="Times New Roman" w:hAnsi="Times New Roman"/>
          <w:sz w:val="22"/>
        </w:rPr>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w:t>
      </w:r>
      <w:r>
        <w:rPr>
          <w:rFonts w:ascii="Times New Roman" w:hAnsi="Times New Roman"/>
          <w:strike/>
          <w:sz w:val="22"/>
        </w:rPr>
        <w:t>{PartyA}</w:t>
      </w:r>
      <w:r>
        <w:rPr>
          <w:rFonts w:ascii="Times New Roman" w:hAnsi="Times New Roman"/>
          <w:sz w:val="22"/>
        </w:rPr>
        <w:t xml:space="preserve"> </w:t>
      </w:r>
      <w:r>
        <w:rPr>
          <w:rFonts w:ascii="Times New Roman" w:hAnsi="Times New Roman"/>
          <w:b/>
          <w:sz w:val="22"/>
        </w:rPr>
        <w:t>[Party A]</w:t>
      </w:r>
      <w:r>
        <w:rPr>
          <w:rFonts w:ascii="Times New Roman" w:hAnsi="Times New Roman"/>
          <w:sz w:val="22"/>
        </w:rPr>
        <w:t xml:space="preserve">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{(h)}</w:t>
      </w:r>
      <w:r>
        <w:rPr>
          <w:rFonts w:ascii="Times New Roman" w:hAnsi="Times New Roman"/>
          <w:b/>
          <w:sz w:val="22"/>
        </w:rPr>
        <w:t>[(e)]</w:t>
      </w:r>
      <w:r>
        <w:rPr>
          <w:rFonts w:ascii="Times New Roman" w:hAnsi="Times New Roman"/>
          <w:sz w:val="22"/>
        </w:rPr>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{(i)}</w:t>
      </w:r>
      <w:r>
        <w:rPr>
          <w:rFonts w:ascii="Times New Roman" w:hAnsi="Times New Roman"/>
          <w:b/>
          <w:sz w:val="22"/>
        </w:rPr>
        <w:t>[(f)]</w:t>
      </w:r>
      <w:r>
        <w:rPr>
          <w:rFonts w:ascii="Times New Roman" w:hAnsi="Times New Roman"/>
          <w:sz w:val="22"/>
        </w:rPr>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240" w:after="0"/>
        <w:ind w:firstLine="720"/>
        <w:jc w:val="both"/>
        <w:rPr>
          <w:rFonts w:ascii="Times New Roman" w:hAnsi="Times New Roman"/>
          <w:b/>
          <w:sz w:val="22"/>
        </w:rPr>
      </w:pPr>
      <w:r>
        <w:rPr>
          <w:rFonts w:ascii="Times New Roman" w:hAnsi="Times New Roman"/>
          <w:strike/>
          <w:sz w:val="22"/>
        </w:rPr>
        <w:t>{(j)}</w:t>
      </w:r>
      <w:r>
        <w:rPr>
          <w:rFonts w:ascii="Times New Roman" w:hAnsi="Times New Roman"/>
          <w:b/>
          <w:sz w:val="22"/>
        </w:rPr>
        <w:t>[(g)]</w:t>
      </w:r>
      <w:r>
        <w:rPr>
          <w:rFonts w:ascii="Times New Roman" w:hAnsi="Times New Roman"/>
          <w:sz w:val="22"/>
        </w:rPr>
        <w:tab/>
        <w:t>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w:t>
      </w:r>
      <w:r>
        <w:rPr>
          <w:rFonts w:ascii="Times New Roman" w:hAnsi="Times New Roman"/>
          <w:b/>
          <w:sz w:val="22"/>
        </w:rPr>
        <w:t>[,]</w:t>
      </w:r>
      <w:r>
        <w:rPr>
          <w:rFonts w:ascii="Times New Roman" w:hAnsi="Times New Roman"/>
          <w:sz w:val="22"/>
        </w:rPr>
        <w:t xml:space="preserve">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rFonts w:ascii="Times New Roman" w:hAnsi="Times New Roman"/>
          <w:strike/>
          <w:sz w:val="22"/>
        </w:rPr>
        <w:t>{(as defined in Part 5(p) herein)}</w:t>
      </w:r>
      <w:r>
        <w:rPr>
          <w:rFonts w:ascii="Times New Roman" w:hAnsi="Times New Roman"/>
          <w:sz w:val="22"/>
        </w:rPr>
        <w:t xml:space="preserve"> in an amount </w:t>
      </w:r>
      <w:r>
        <w:rPr>
          <w:rFonts w:ascii="Times New Roman" w:hAnsi="Times New Roman"/>
          <w:strike/>
          <w:sz w:val="22"/>
        </w:rPr>
        <w:t>{and form}</w:t>
      </w:r>
      <w:r>
        <w:rPr>
          <w:rFonts w:ascii="Times New Roman" w:hAnsi="Times New Roman"/>
          <w:sz w:val="22"/>
        </w:rPr>
        <w:t xml:space="preserve"> satisfactory to Y in its sole </w:t>
      </w:r>
      <w:r>
        <w:rPr>
          <w:rFonts w:ascii="Times New Roman" w:hAnsi="Times New Roman"/>
          <w:strike/>
          <w:sz w:val="22"/>
        </w:rPr>
        <w:t>{discretion.” [}</w:t>
      </w:r>
      <w:r>
        <w:rPr>
          <w:rFonts w:ascii="Times New Roman" w:hAnsi="Times New Roman"/>
          <w:b/>
          <w:sz w:val="22"/>
        </w:rPr>
        <w:t>[discretion.]</w:t>
      </w:r>
      <w:r>
        <w:rPr>
          <w:rFonts w:ascii="Times New Roman" w:hAnsi="Times New Roman"/>
          <w:sz w:val="22"/>
        </w:rPr>
        <w:t xml:space="preserve">    If such Eligible Credit Support is provided, it shall be in addition to </w:t>
      </w:r>
      <w:r>
        <w:rPr>
          <w:rFonts w:ascii="Times New Roman" w:hAnsi="Times New Roman"/>
          <w:strike/>
          <w:sz w:val="22"/>
        </w:rPr>
        <w:t>{any other}</w:t>
      </w:r>
      <w:r>
        <w:rPr>
          <w:rFonts w:ascii="Times New Roman" w:hAnsi="Times New Roman"/>
          <w:sz w:val="22"/>
        </w:rPr>
        <w:t xml:space="preserve"> Eligible Credit Support required under the </w:t>
      </w:r>
      <w:r>
        <w:rPr>
          <w:rFonts w:ascii="Times New Roman" w:hAnsi="Times New Roman"/>
          <w:strike/>
          <w:sz w:val="22"/>
        </w:rPr>
        <w:t>{Agreement and if such Eligible Credit Support is in the form of either a Surety Bond or Letter of Credit, it shall be administered in accordance with the provisions of either Exhibit A or B attached to the Schedule to this Agreement.][Subject to Enron credit review]}</w:t>
      </w:r>
      <w:r>
        <w:rPr>
          <w:rFonts w:ascii="Times New Roman" w:hAnsi="Times New Roman"/>
          <w:sz w:val="22"/>
        </w:rPr>
        <w:t xml:space="preserve"> </w:t>
      </w:r>
      <w:r>
        <w:rPr>
          <w:rFonts w:ascii="Times New Roman" w:hAnsi="Times New Roman"/>
          <w:b/>
          <w:sz w:val="22"/>
        </w:rPr>
        <w:t xml:space="preserve">[ISDA Credit Support Annex attached hereto as </w:t>
      </w:r>
      <w:r>
        <w:rPr>
          <w:rFonts w:ascii="Times New Roman" w:hAnsi="Times New Roman"/>
          <w:b/>
          <w:sz w:val="22"/>
          <w:u w:val="single"/>
        </w:rPr>
        <w:t>Annex A</w:t>
      </w:r>
      <w:r>
        <w:rPr>
          <w:rFonts w:ascii="Times New Roman" w:hAnsi="Times New Roman"/>
          <w:b/>
          <w:sz w:val="22"/>
        </w:rPr>
        <w:t xml:space="preserve">, but it shall be otherwise administered under </w:t>
      </w:r>
      <w:r>
        <w:rPr>
          <w:rFonts w:ascii="Times New Roman" w:hAnsi="Times New Roman"/>
          <w:b/>
          <w:sz w:val="22"/>
          <w:u w:val="single"/>
        </w:rPr>
        <w:t>Annex A</w:t>
      </w:r>
      <w:r>
        <w:rPr>
          <w:rFonts w:ascii="Times New Roman" w:hAnsi="Times New Roman"/>
          <w:b/>
          <w:sz w:val="22"/>
        </w:rPr>
        <w:t>.”</w:t>
      </w:r>
    </w:p>
    <w:p>
      <w:pPr>
        <w:pStyle w:val="Normal"/>
        <w:bidi w:val="0"/>
        <w:spacing w:lineRule="exact" w:line="240" w:before="240" w:after="0"/>
        <w:ind w:firstLine="720"/>
        <w:jc w:val="both"/>
        <w:rPr>
          <w:rFonts w:ascii="Times New Roman" w:hAnsi="Times New Roman"/>
          <w:sz w:val="20"/>
        </w:rPr>
      </w:pPr>
      <w:r>
        <w:rPr>
          <w:rFonts w:ascii="Times New Roman" w:hAnsi="Times New Roman"/>
          <w:b/>
          <w:sz w:val="22"/>
        </w:rPr>
        <w:t>(h)</w:t>
        <w:tab/>
        <w:t>“Contractual Currency”</w:t>
      </w:r>
      <w:r>
        <w:rPr>
          <w:rFonts w:ascii="Times New Roman" w:hAnsi="Times New Roman"/>
          <w:sz w:val="22"/>
        </w:rPr>
        <w:t xml:space="preserve"> </w:t>
      </w:r>
      <w:r>
        <w:rPr>
          <w:rFonts w:ascii="Times New Roman" w:hAnsi="Times New Roman"/>
          <w:b/>
          <w:sz w:val="22"/>
        </w:rPr>
        <w:t>unless otherwise specified in a Confirmation, shall mean United States Dollars.</w:t>
      </w:r>
      <w:r>
        <w:rPr>
          <w:rFonts w:ascii="Times New Roman" w:hAnsi="Times New Roman"/>
          <w:b/>
          <w:sz w:val="20"/>
        </w:rPr>
        <w:t>]</w:t>
      </w:r>
    </w:p>
    <w:p>
      <w:pPr>
        <w:pStyle w:val="Normal"/>
        <w:bidi w:val="0"/>
        <w:spacing w:lineRule="exact" w:line="240" w:before="480" w:after="0"/>
        <w:jc w:val="both"/>
        <w:rPr>
          <w:rFonts w:ascii="Times New Roman" w:hAnsi="Times New Roman"/>
          <w:sz w:val="22"/>
        </w:rPr>
      </w:pPr>
      <w:r>
        <w:rPr>
          <w:rFonts w:ascii="Times New Roman" w:hAnsi="Times New Roman"/>
          <w:b/>
          <w:sz w:val="22"/>
        </w:rPr>
        <w:t>Part 2.    Tax Representations.</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w:t>
      </w:r>
      <w:r>
        <w:rPr>
          <w:rFonts w:ascii="Times New Roman" w:hAnsi="Times New Roman"/>
          <w:strike/>
          <w:sz w:val="22"/>
        </w:rPr>
        <w:t>{5(a)(i),}</w:t>
      </w:r>
      <w:r>
        <w:rPr>
          <w:rFonts w:ascii="Times New Roman" w:hAnsi="Times New Roman"/>
          <w:sz w:val="22"/>
        </w:rPr>
        <w:t xml:space="preserve"> 6(d)(ii), or 6(e) </w:t>
      </w:r>
      <w:r>
        <w:rPr>
          <w:rFonts w:ascii="Times New Roman" w:hAnsi="Times New Roman"/>
          <w:strike/>
          <w:sz w:val="22"/>
        </w:rPr>
        <w:t>{of this Agreement)}</w:t>
      </w:r>
      <w:r>
        <w:rPr>
          <w:rFonts w:ascii="Times New Roman" w:hAnsi="Times New Roman"/>
          <w:b/>
          <w:sz w:val="22"/>
        </w:rPr>
        <w:t>[)]</w:t>
      </w:r>
      <w:r>
        <w:rPr>
          <w:rFonts w:ascii="Times New Roman" w:hAnsi="Times New Roman"/>
          <w:sz w:val="22"/>
        </w:rPr>
        <w:t xml:space="preserve"> to be made by it to the other party under this Agreement.    In making this representation, it may rely on (i) the accuracy of any representations made by the other party pursuant to Section 3(f) </w:t>
      </w:r>
      <w:r>
        <w:rPr>
          <w:rFonts w:ascii="Times New Roman" w:hAnsi="Times New Roman"/>
          <w:strike/>
          <w:sz w:val="22"/>
        </w:rPr>
        <w:t>{of this Agreement}</w:t>
      </w:r>
      <w:r>
        <w:rPr>
          <w:rFonts w:ascii="Times New Roman" w:hAnsi="Times New Roman"/>
          <w:sz w:val="22"/>
        </w:rPr>
        <w:t xml:space="preserve">, (ii) the satisfaction of the agreement contained in Section 4(a)(i) or 4(a)(iii) </w:t>
      </w:r>
      <w:r>
        <w:rPr>
          <w:rFonts w:ascii="Times New Roman" w:hAnsi="Times New Roman"/>
          <w:strike/>
          <w:sz w:val="22"/>
        </w:rPr>
        <w:t>{of this Agreement}</w:t>
      </w:r>
      <w:r>
        <w:rPr>
          <w:rFonts w:ascii="Times New Roman" w:hAnsi="Times New Roman"/>
          <w:sz w:val="22"/>
        </w:rPr>
        <w:t xml:space="preserve"> and the accuracy and effectiveness of any document provided by the other party pursuant to Section 4(a)(i) or 4(a)(iii) </w:t>
      </w:r>
      <w:r>
        <w:rPr>
          <w:rFonts w:ascii="Times New Roman" w:hAnsi="Times New Roman"/>
          <w:strike/>
          <w:sz w:val="22"/>
        </w:rPr>
        <w:t>{of this Agreement}</w:t>
      </w:r>
      <w:r>
        <w:rPr>
          <w:rFonts w:ascii="Times New Roman" w:hAnsi="Times New Roman"/>
          <w:sz w:val="22"/>
        </w:rPr>
        <w:t xml:space="preserve">, and (iii) the satisfaction of the agreement of the other party contained in Section 4(d) </w:t>
      </w:r>
      <w:r>
        <w:rPr>
          <w:rFonts w:ascii="Times New Roman" w:hAnsi="Times New Roman"/>
          <w:strike/>
          <w:sz w:val="22"/>
        </w:rPr>
        <w:t>{of this Agreement.}</w:t>
      </w:r>
      <w:r>
        <w:rPr>
          <w:rFonts w:ascii="Times New Roman" w:hAnsi="Times New Roman"/>
          <w:b/>
          <w:sz w:val="22"/>
        </w:rPr>
        <w:t xml:space="preserve">[, </w:t>
      </w:r>
      <w:r>
        <w:rPr>
          <w:rFonts w:ascii="Times New Roman" w:hAnsi="Times New Roman"/>
          <w:b/>
          <w:i/>
          <w:sz w:val="22"/>
        </w:rPr>
        <w:t>provided</w:t>
      </w:r>
      <w:r>
        <w:rPr>
          <w:rFonts w:ascii="Times New Roman" w:hAnsi="Times New Roman"/>
          <w:sz w:val="22"/>
        </w:rPr>
        <w:t xml:space="preserve"> </w:t>
      </w:r>
      <w:r>
        <w:rPr>
          <w:rFonts w:ascii="Times New Roman" w:hAnsi="Times New Roman"/>
          <w:b/>
          <w:sz w:val="22"/>
        </w:rPr>
        <w:t>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xml:space="preserve">    For the purpose of Section 3(f) </w:t>
      </w:r>
      <w:r>
        <w:rPr>
          <w:rFonts w:ascii="Times New Roman" w:hAnsi="Times New Roman"/>
          <w:strike/>
          <w:sz w:val="22"/>
        </w:rPr>
        <w:t>{of this Agreement}</w:t>
      </w:r>
      <w:r>
        <w:rPr>
          <w:rFonts w:ascii="Times New Roman" w:hAnsi="Times New Roman"/>
          <w:sz w:val="22"/>
        </w:rPr>
        <w:t>, Party A and Party B make the following representations:</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w:t>
        <w:tab/>
        <w:t>The following representation applies to Party A:</w:t>
      </w:r>
    </w:p>
    <w:p>
      <w:pPr>
        <w:pStyle w:val="Normal"/>
        <w:bidi w:val="0"/>
        <w:spacing w:lineRule="exact" w:line="240" w:before="240" w:after="0"/>
        <w:ind w:hanging="0" w:start="900"/>
        <w:jc w:val="both"/>
        <w:rPr>
          <w:rFonts w:ascii="Times New Roman" w:hAnsi="Times New Roman"/>
          <w:sz w:val="22"/>
        </w:rPr>
      </w:pPr>
      <w:r>
        <w:rPr>
          <w:rFonts w:ascii="Times New Roman" w:hAnsi="Times New Roman"/>
          <w:sz w:val="22"/>
        </w:rPr>
        <w:t>Party A is a corporation organized under the laws of the State of Delaware.</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(ii)</w:t>
        <w:tab/>
        <w:t>The following representation applies to Party B:</w:t>
      </w:r>
    </w:p>
    <w:p>
      <w:pPr>
        <w:pStyle w:val="Normal"/>
        <w:bidi w:val="0"/>
        <w:spacing w:lineRule="exact" w:line="240" w:before="240" w:after="0"/>
        <w:ind w:firstLine="720" w:start="180"/>
        <w:jc w:val="both"/>
        <w:rPr>
          <w:rFonts w:ascii="Times New Roman" w:hAnsi="Times New Roman"/>
          <w:color w:val="FF0000"/>
          <w:sz w:val="22"/>
        </w:rPr>
      </w:pPr>
      <w:r>
        <w:rPr>
          <w:rFonts w:ascii="Times New Roman" w:hAnsi="Times New Roman"/>
          <w:sz w:val="22"/>
        </w:rPr>
        <w:t>Party B is a corporation organized under the laws of the State of Ohio.</w:t>
      </w:r>
      <w:r>
        <w:rPr>
          <w:rFonts w:ascii="Times New Roman" w:hAnsi="Times New Roman"/>
          <w:color w:val="FF0000"/>
          <w:sz w:val="22"/>
        </w:rPr>
        <w:t xml:space="preserve"> </w:t>
      </w:r>
    </w:p>
    <w:p>
      <w:pPr>
        <w:pStyle w:val="Normal"/>
        <w:bidi w:val="0"/>
        <w:spacing w:lineRule="exact" w:line="240" w:before="480" w:after="0"/>
        <w:jc w:val="both"/>
        <w:rPr>
          <w:rFonts w:ascii="Times New Roman" w:hAnsi="Times New Roman"/>
          <w:sz w:val="22"/>
        </w:rPr>
      </w:pPr>
      <w:r>
        <w:rPr>
          <w:rFonts w:ascii="Times New Roman" w:hAnsi="Times New Roman"/>
          <w:b/>
          <w:sz w:val="22"/>
        </w:rPr>
        <w:t>Part 3.    Agreement to Deliver Documents.</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4(a) of this Agreement is amended by deleting the following in the first sentence thereof the words “, in certain cases under subparagraph (iii) below,”</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Section 4(a)(iii) of this Agreement is amended to read as follows:</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w:t>
      </w:r>
      <w:r>
        <w:rPr>
          <w:rFonts w:ascii="Times New Roman" w:hAnsi="Times New Roman"/>
          <w:strike/>
          <w:sz w:val="22"/>
        </w:rPr>
        <w:t>(iii) any forms, documents or certificates that may be required or reasonably requested in order to allow such other party or its Credit Support Provider to make a payment under this Agreement or any applicable Credit Support Document without any deduction or withholding for or on account of any Tax, or with such deduction or withholding at a reduced rate, with any such forms, documents, or certificates to be accurate and completed in a manner reasonably satisfactory to such other party, and to be executed and to be delivered with any required certification to such other party (or to such government or taxing authority as such other party reasonably directs), promptly upon the earlier of (A) reasonable demand by such other party and (B) learning that any such forms, documents or certificates are required;”</w:t>
      </w:r>
    </w:p>
    <w:p>
      <w:pPr>
        <w:pStyle w:val="Normal"/>
        <w:bidi w:val="0"/>
        <w:spacing w:lineRule="exact" w:line="240" w:before="240" w:after="0"/>
        <w:ind w:firstLine="720"/>
        <w:jc w:val="both"/>
        <w:rPr>
          <w:rFonts w:ascii="Times New Roman" w:hAnsi="Times New Roman"/>
          <w:color w:val="000000"/>
          <w:sz w:val="22"/>
        </w:rPr>
      </w:pPr>
      <w:r>
        <w:rPr>
          <w:rFonts w:ascii="Times New Roman" w:hAnsi="Times New Roman"/>
          <w:strike/>
          <w:sz w:val="22"/>
        </w:rPr>
        <w:t>}</w:t>
      </w:r>
      <w:r>
        <w:rPr>
          <w:rFonts w:ascii="Times New Roman" w:hAnsi="Times New Roman"/>
          <w:sz w:val="22"/>
        </w:rPr>
        <w:t>For the purpose of Section 4(a)</w:t>
      </w:r>
      <w:r>
        <w:rPr>
          <w:rFonts w:ascii="Times New Roman" w:hAnsi="Times New Roman"/>
          <w:strike/>
          <w:sz w:val="22"/>
        </w:rPr>
        <w:t>{(i) and (ii) of this Agreement}</w:t>
      </w:r>
      <w:r>
        <w:rPr>
          <w:rFonts w:ascii="Times New Roman" w:hAnsi="Times New Roman"/>
          <w:sz w:val="22"/>
        </w:rPr>
        <w:t>, each party agrees to deliver the following documents, as applicable:</w:t>
      </w:r>
    </w:p>
    <w:p>
      <w:pPr>
        <w:pStyle w:val="Normal"/>
        <w:tabs>
          <w:tab w:val="clear" w:pos="720"/>
          <w:tab w:val="left" w:pos="990" w:leader="none"/>
        </w:tabs>
        <w:bidi w:val="0"/>
        <w:spacing w:lineRule="exact" w:line="240" w:before="240" w:after="0"/>
        <w:jc w:val="both"/>
        <w:rPr>
          <w:rFonts w:ascii="Times New Roman" w:hAnsi="Times New Roman"/>
          <w:sz w:val="22"/>
        </w:rPr>
      </w:pPr>
      <w:r>
        <w:rPr>
          <w:rFonts w:ascii="Times New Roman" w:hAnsi="Times New Roman"/>
          <w:sz w:val="22"/>
        </w:rPr>
        <w:t xml:space="preserve">    </w:t>
      </w:r>
      <w:r>
        <w:rPr>
          <w:rFonts w:ascii="Times New Roman" w:hAnsi="Times New Roman"/>
          <w:sz w:val="22"/>
        </w:rPr>
        <w:t>(a)</w:t>
        <w:tab/>
        <w:t xml:space="preserve">Tax forms, documents, or certificates to be delivered are:    </w:t>
      </w:r>
      <w:r>
        <w:rPr>
          <w:rFonts w:ascii="Times New Roman" w:hAnsi="Times New Roman"/>
          <w:strike/>
          <w:sz w:val="22"/>
        </w:rPr>
        <w:t>{None}</w:t>
      </w:r>
      <w:r>
        <w:rPr>
          <w:rFonts w:ascii="Times New Roman" w:hAnsi="Times New Roman"/>
          <w:sz w:val="22"/>
        </w:rPr>
        <w:t xml:space="preserve"> </w:t>
      </w:r>
      <w:r>
        <w:rPr>
          <w:rFonts w:ascii="Times New Roman" w:hAnsi="Times New Roman"/>
          <w:b/>
          <w:sz w:val="22"/>
        </w:rPr>
        <w:t>[United States Internal Revenue Service Form W-9]</w:t>
      </w:r>
      <w:r>
        <w:rPr>
          <w:rFonts w:ascii="Times New Roman" w:hAnsi="Times New Roman"/>
          <w:sz w:val="22"/>
        </w:rPr>
        <w:t>.</w:t>
      </w:r>
    </w:p>
    <w:p>
      <w:pPr>
        <w:pStyle w:val="Normal"/>
        <w:bidi w:val="0"/>
        <w:spacing w:lineRule="exact" w:line="240" w:before="240" w:after="0"/>
        <w:jc w:val="both"/>
        <w:rPr>
          <w:rFonts w:ascii="Times New Roman" w:hAnsi="Times New Roman"/>
          <w:sz w:val="22"/>
        </w:rPr>
      </w:pPr>
      <w:r>
        <w:rPr>
          <w:rFonts w:ascii="Times New Roman" w:hAnsi="Times New Roman"/>
          <w:sz w:val="22"/>
        </w:rPr>
        <w:t xml:space="preserve"> </w:t>
      </w:r>
      <w:r>
        <w:rPr>
          <w:rFonts w:ascii="Times New Roman" w:hAnsi="Times New Roman"/>
          <w:sz w:val="22"/>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39"/>
        <w:gridCol w:w="1926"/>
      </w:tblGrid>
      <w:tr>
        <w:trPr>
          <w:cantSplit w:val="true"/>
        </w:trPr>
        <w:tc>
          <w:tcPr>
            <w:tcW w:w="1926" w:type="dxa"/>
            <w:tcBorders/>
          </w:tcPr>
          <w:p>
            <w:pPr>
              <w:pStyle w:val="Normal"/>
              <w:tabs>
                <w:tab w:val="clear" w:pos="720"/>
              </w:tabs>
              <w:bidi w:val="0"/>
              <w:spacing w:lineRule="atLeast" w:line="240" w:before="240" w:after="0"/>
              <w:jc w:val="start"/>
              <w:rPr/>
            </w:pPr>
            <w:r>
              <w:rPr>
                <w:rFonts w:ascii="Times New Roman" w:hAnsi="Times New Roman"/>
                <w:b/>
                <w:sz w:val="22"/>
              </w:rPr>
              <w:t>Party required to deliver document</w:t>
            </w:r>
          </w:p>
        </w:tc>
        <w:tc>
          <w:tcPr>
            <w:tcW w:w="4104" w:type="dxa"/>
            <w:tcBorders/>
          </w:tcPr>
          <w:p>
            <w:pPr>
              <w:pStyle w:val="Normal"/>
              <w:tabs>
                <w:tab w:val="clear" w:pos="720"/>
              </w:tabs>
              <w:bidi w:val="0"/>
              <w:spacing w:lineRule="atLeast" w:line="240" w:before="240" w:after="0"/>
              <w:jc w:val="start"/>
              <w:rPr/>
            </w:pPr>
            <w:r>
              <w:rPr>
                <w:rFonts w:ascii="Times New Roman" w:hAnsi="Times New Roman"/>
                <w:b/>
                <w:sz w:val="22"/>
              </w:rPr>
              <w:t>Form/Document/Certificate</w:t>
            </w:r>
          </w:p>
        </w:tc>
        <w:tc>
          <w:tcPr>
            <w:tcW w:w="2339" w:type="dxa"/>
            <w:tcBorders/>
          </w:tcPr>
          <w:p>
            <w:pPr>
              <w:pStyle w:val="Normal"/>
              <w:tabs>
                <w:tab w:val="clear" w:pos="720"/>
              </w:tabs>
              <w:bidi w:val="0"/>
              <w:spacing w:lineRule="atLeast" w:line="240" w:before="240" w:after="0"/>
              <w:jc w:val="start"/>
              <w:rPr/>
            </w:pPr>
            <w:r>
              <w:rPr>
                <w:rFonts w:ascii="Times New Roman" w:hAnsi="Times New Roman"/>
                <w:b/>
                <w:sz w:val="22"/>
              </w:rPr>
              <w:t>Date by which to be delivered</w:t>
            </w:r>
          </w:p>
        </w:tc>
        <w:tc>
          <w:tcPr>
            <w:tcW w:w="1926" w:type="dxa"/>
            <w:tcBorders/>
          </w:tcPr>
          <w:p>
            <w:pPr>
              <w:pStyle w:val="Normal"/>
              <w:tabs>
                <w:tab w:val="clear" w:pos="720"/>
              </w:tabs>
              <w:bidi w:val="0"/>
              <w:spacing w:lineRule="atLeast" w:line="240" w:before="240" w:after="0"/>
              <w:jc w:val="start"/>
              <w:rPr/>
            </w:pPr>
            <w:r>
              <w:rPr>
                <w:rFonts w:ascii="Times New Roman" w:hAnsi="Times New Roman"/>
                <w:b/>
                <w:sz w:val="22"/>
              </w:rPr>
              <w:t>Covered by Section 3(d) Representation</w:t>
              <w:br/>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Justified"/>
              <w:tabs>
                <w:tab w:val="clear" w:pos="720"/>
              </w:tabs>
              <w:bidi w:val="0"/>
              <w:spacing w:lineRule="atLeast" w:line="240" w:before="240" w:after="0"/>
              <w:rPr/>
            </w:pPr>
            <w:r>
              <w:rPr>
                <w:rFonts w:ascii="Times New Roman" w:hAnsi="Times New Roman"/>
              </w:rPr>
              <w:t xml:space="preserve">Duly executed Credit Support </w:t>
            </w:r>
            <w:r>
              <w:rPr>
                <w:rFonts w:ascii="Times New Roman" w:hAnsi="Times New Roman"/>
                <w:strike/>
              </w:rPr>
              <w:t>{Documents}</w:t>
            </w:r>
            <w:r>
              <w:rPr>
                <w:rFonts w:ascii="Times New Roman" w:hAnsi="Times New Roman"/>
              </w:rPr>
              <w:t xml:space="preserve"> </w:t>
            </w:r>
            <w:r>
              <w:rPr>
                <w:rFonts w:ascii="Times New Roman" w:hAnsi="Times New Roman"/>
                <w:b/>
              </w:rPr>
              <w:t>[Document]</w:t>
            </w:r>
            <w:r>
              <w:rPr>
                <w:rFonts w:ascii="Times New Roman" w:hAnsi="Times New Roman"/>
              </w:rPr>
              <w:t xml:space="preserve"> specified in Part 4(d)</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 xml:space="preserve"> </w:t>
            </w:r>
            <w:r>
              <w:rPr>
                <w:rFonts w:ascii="Times New Roman" w:hAnsi="Times New Roman"/>
                <w:strike/>
                <w:sz w:val="22"/>
              </w:rPr>
              <w:t>{On or before the date (the “Initial Exercise Date”) of Party As initial exercise of the option granted to it by Party B pursuant to the Confirmation dated ______, 1999 between Party A and Party B (the “Initial Confirmation”)}</w:t>
            </w:r>
            <w:r>
              <w:rPr>
                <w:rFonts w:ascii="Times New Roman" w:hAnsi="Times New Roman"/>
                <w:sz w:val="22"/>
              </w:rPr>
              <w:t xml:space="preserve"> </w:t>
            </w:r>
            <w:r>
              <w:rPr>
                <w:rFonts w:ascii="Times New Roman" w:hAnsi="Times New Roman"/>
                <w:b/>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b/>
              </w:rPr>
              <w:t>[Duly executed tax forms, documents, or certificates referenced in Part 3(a) above</w:t>
            </w:r>
          </w:p>
        </w:tc>
        <w:tc>
          <w:tcPr>
            <w:tcW w:w="2339" w:type="dxa"/>
            <w:tcBorders/>
          </w:tcPr>
          <w:p>
            <w:pPr>
              <w:pStyle w:val="Normal"/>
              <w:tabs>
                <w:tab w:val="clear" w:pos="720"/>
              </w:tabs>
              <w:bidi w:val="0"/>
              <w:spacing w:lineRule="atLeast" w:line="240" w:before="240" w:after="0"/>
              <w:jc w:val="both"/>
              <w:rPr/>
            </w:pPr>
            <w:r>
              <w:rPr>
                <w:rFonts w:ascii="Times New Roman" w:hAnsi="Times New Roman"/>
                <w:b/>
                <w:sz w:val="22"/>
              </w:rPr>
              <w:t>At execution of this Master Agreement and as otherwise provided in Part 3(a) above</w:t>
            </w:r>
          </w:p>
        </w:tc>
        <w:tc>
          <w:tcPr>
            <w:tcW w:w="1926" w:type="dxa"/>
            <w:tcBorders/>
          </w:tcPr>
          <w:p>
            <w:pPr>
              <w:pStyle w:val="Normal"/>
              <w:tabs>
                <w:tab w:val="clear" w:pos="720"/>
              </w:tabs>
              <w:bidi w:val="0"/>
              <w:spacing w:lineRule="atLeast" w:line="240" w:before="240" w:after="0"/>
              <w:jc w:val="both"/>
              <w:rPr/>
            </w:pPr>
            <w:r>
              <w:rPr>
                <w:rFonts w:ascii="Times New Roman" w:hAnsi="Times New Roman"/>
                <w:b/>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b/>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b/>
              </w:rPr>
              <w:t>]</w:t>
            </w:r>
            <w:r>
              <w:rPr>
                <w:rFonts w:ascii="Times New Roman" w:hAnsi="Times New Roman"/>
              </w:rPr>
              <w:t>Evidence of authority and specimen signatures with respect to the party’s and its Credit Support Provider’s (if any) signatories executing this Agreement or any Credit Support Document</w:t>
            </w:r>
            <w:r>
              <w:rPr>
                <w:rFonts w:ascii="Times New Roman" w:hAnsi="Times New Roman"/>
                <w:b/>
                <w:strike/>
              </w:rPr>
              <w:t>{reasonably acceptable to the other party}</w:t>
            </w:r>
            <w:r>
              <w:rPr>
                <w:rFonts w:ascii="Times New Roman" w:hAnsi="Times New Roman"/>
                <w:b/>
              </w:rPr>
              <w:t xml:space="preserve"> </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 xml:space="preserve">Promptly following demand by Party B, but in no event later than 120 days after the end of each </w:t>
            </w:r>
            <w:r>
              <w:rPr>
                <w:rFonts w:ascii="Times New Roman" w:hAnsi="Times New Roman"/>
                <w:strike/>
              </w:rPr>
              <w:t>{of its fiscal years}</w:t>
            </w:r>
            <w:r>
              <w:rPr>
                <w:rFonts w:ascii="Times New Roman" w:hAnsi="Times New Roman"/>
              </w:rPr>
              <w:t xml:space="preserve"> </w:t>
            </w:r>
            <w:r>
              <w:rPr>
                <w:rFonts w:ascii="Times New Roman" w:hAnsi="Times New Roman"/>
                <w:b/>
              </w:rPr>
              <w:t>[fiscal year of Party A</w:t>
            </w:r>
            <w:r>
              <w:rPr>
                <w:rFonts w:ascii="Times New Roman" w:hAnsi="Times New Roman"/>
              </w:rPr>
              <w:t>’</w:t>
            </w:r>
            <w:r>
              <w:rPr>
                <w:rFonts w:ascii="Times New Roman" w:hAnsi="Times New Roman"/>
                <w:b/>
              </w:rPr>
              <w:t>s Credit Support Provider if such Financial Statement is not available on “EDGAR” or Party A</w:t>
            </w:r>
            <w:r>
              <w:rPr>
                <w:rFonts w:ascii="Times New Roman" w:hAnsi="Times New Roman"/>
              </w:rPr>
              <w:t>’</w:t>
            </w:r>
            <w:r>
              <w:rPr>
                <w:rFonts w:ascii="Times New Roman" w:hAnsi="Times New Roman"/>
                <w:b/>
              </w:rPr>
              <w:t>s Credit Support Provider</w:t>
            </w:r>
            <w:r>
              <w:rPr>
                <w:rFonts w:ascii="Times New Roman" w:hAnsi="Times New Roman"/>
              </w:rPr>
              <w:t>’</w:t>
            </w:r>
            <w:r>
              <w:rPr>
                <w:rFonts w:ascii="Times New Roman" w:hAnsi="Times New Roman"/>
                <w:b/>
              </w:rPr>
              <w:t>s home page on the World Wide Web at www.enron.com]</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339" w:type="dxa"/>
            <w:tcBorders/>
          </w:tcPr>
          <w:p>
            <w:pPr>
              <w:pStyle w:val="Justified"/>
              <w:tabs>
                <w:tab w:val="clear" w:pos="720"/>
              </w:tabs>
              <w:bidi w:val="0"/>
              <w:spacing w:lineRule="atLeast" w:line="240" w:before="240" w:after="0"/>
              <w:rPr/>
            </w:pPr>
            <w:r>
              <w:rPr>
                <w:rFonts w:ascii="Times New Roman" w:hAnsi="Times New Roman"/>
              </w:rPr>
              <w:t xml:space="preserve">Promptly following demand by Party B, but in no event later than 60 days after the end of each of </w:t>
            </w:r>
            <w:r>
              <w:rPr>
                <w:rFonts w:ascii="Times New Roman" w:hAnsi="Times New Roman"/>
                <w:strike/>
              </w:rPr>
              <w:t>{its}</w:t>
            </w:r>
            <w:r>
              <w:rPr>
                <w:rFonts w:ascii="Times New Roman" w:hAnsi="Times New Roman"/>
              </w:rPr>
              <w:t xml:space="preserve"> </w:t>
            </w:r>
            <w:r>
              <w:rPr>
                <w:rFonts w:ascii="Times New Roman" w:hAnsi="Times New Roman"/>
                <w:b/>
              </w:rPr>
              <w:t>[the]</w:t>
            </w:r>
            <w:r>
              <w:rPr>
                <w:rFonts w:ascii="Times New Roman" w:hAnsi="Times New Roman"/>
              </w:rPr>
              <w:t xml:space="preserve"> first three fiscal quarters of each </w:t>
            </w:r>
            <w:r>
              <w:rPr>
                <w:rFonts w:ascii="Times New Roman" w:hAnsi="Times New Roman"/>
                <w:strike/>
              </w:rPr>
              <w:t>{of its fiscal years}</w:t>
            </w:r>
            <w:r>
              <w:rPr>
                <w:rFonts w:ascii="Times New Roman" w:hAnsi="Times New Roman"/>
              </w:rPr>
              <w:t xml:space="preserve"> </w:t>
            </w:r>
            <w:r>
              <w:rPr>
                <w:rFonts w:ascii="Times New Roman" w:hAnsi="Times New Roman"/>
                <w:b/>
              </w:rPr>
              <w:t>[fiscal year of Party A</w:t>
            </w:r>
            <w:r>
              <w:rPr>
                <w:rFonts w:ascii="Times New Roman" w:hAnsi="Times New Roman"/>
              </w:rPr>
              <w:t>’</w:t>
            </w:r>
            <w:r>
              <w:rPr>
                <w:rFonts w:ascii="Times New Roman" w:hAnsi="Times New Roman"/>
                <w:b/>
              </w:rPr>
              <w:t>s Credit Support Provider if such Financial Statement is not available on “EDGAR” or Party A</w:t>
            </w:r>
            <w:r>
              <w:rPr>
                <w:rFonts w:ascii="Times New Roman" w:hAnsi="Times New Roman"/>
              </w:rPr>
              <w:t>’</w:t>
            </w:r>
            <w:r>
              <w:rPr>
                <w:rFonts w:ascii="Times New Roman" w:hAnsi="Times New Roman"/>
                <w:b/>
              </w:rPr>
              <w:t>s Credit Support Provider</w:t>
            </w:r>
            <w:r>
              <w:rPr>
                <w:rFonts w:ascii="Times New Roman" w:hAnsi="Times New Roman"/>
              </w:rPr>
              <w:t>’</w:t>
            </w:r>
            <w:r>
              <w:rPr>
                <w:rFonts w:ascii="Times New Roman" w:hAnsi="Times New Roman"/>
                <w:b/>
              </w:rPr>
              <w:t xml:space="preserve">s home page on the World Wide Web at www.enron.com] </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 xml:space="preserve">Promptly following demand by Party A, but in no event later than 120 days after the end of each </w:t>
            </w:r>
            <w:r>
              <w:rPr>
                <w:rFonts w:ascii="Times New Roman" w:hAnsi="Times New Roman"/>
                <w:strike/>
              </w:rPr>
              <w:t>{of its}</w:t>
            </w:r>
            <w:r>
              <w:rPr>
                <w:rFonts w:ascii="Times New Roman" w:hAnsi="Times New Roman"/>
              </w:rPr>
              <w:t xml:space="preserve"> fiscal </w:t>
            </w:r>
            <w:r>
              <w:rPr>
                <w:rFonts w:ascii="Times New Roman" w:hAnsi="Times New Roman"/>
                <w:strike/>
              </w:rPr>
              <w:t>{years}</w:t>
            </w:r>
            <w:r>
              <w:rPr>
                <w:rFonts w:ascii="Times New Roman" w:hAnsi="Times New Roman"/>
              </w:rPr>
              <w:t xml:space="preserve"> </w:t>
            </w:r>
            <w:r>
              <w:rPr>
                <w:rFonts w:ascii="Times New Roman" w:hAnsi="Times New Roman"/>
                <w:b/>
              </w:rPr>
              <w:t>[year of Party B]</w:t>
            </w:r>
          </w:p>
        </w:tc>
        <w:tc>
          <w:tcPr>
            <w:tcW w:w="1926" w:type="dxa"/>
            <w:tcBorders/>
          </w:tcPr>
          <w:p>
            <w:pPr>
              <w:pStyle w:val="Justified"/>
              <w:tabs>
                <w:tab w:val="clear" w:pos="720"/>
              </w:tabs>
              <w:bidi w:val="0"/>
              <w:spacing w:lineRule="atLeast" w:line="240" w:before="240" w:after="0"/>
              <w:rPr/>
            </w:pPr>
            <w:r>
              <w:rPr>
                <w:rFonts w:ascii="Times New Roman" w:hAnsi="Times New Roman"/>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B</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 xml:space="preserve">Promptly following demand by Party A, but in no event later than 60 days after the end of each of </w:t>
            </w:r>
            <w:r>
              <w:rPr>
                <w:rFonts w:ascii="Times New Roman" w:hAnsi="Times New Roman"/>
                <w:strike/>
                <w:sz w:val="22"/>
              </w:rPr>
              <w:t>{its}</w:t>
            </w:r>
            <w:r>
              <w:rPr>
                <w:rFonts w:ascii="Times New Roman" w:hAnsi="Times New Roman"/>
                <w:sz w:val="22"/>
              </w:rPr>
              <w:t xml:space="preserve"> </w:t>
            </w:r>
            <w:r>
              <w:rPr>
                <w:rFonts w:ascii="Times New Roman" w:hAnsi="Times New Roman"/>
                <w:b/>
                <w:sz w:val="22"/>
              </w:rPr>
              <w:t>[the]</w:t>
            </w:r>
            <w:r>
              <w:rPr>
                <w:rFonts w:ascii="Times New Roman" w:hAnsi="Times New Roman"/>
                <w:sz w:val="22"/>
              </w:rPr>
              <w:t xml:space="preserve"> first three fiscal quarters of each </w:t>
            </w:r>
            <w:r>
              <w:rPr>
                <w:rFonts w:ascii="Times New Roman" w:hAnsi="Times New Roman"/>
                <w:strike/>
                <w:sz w:val="22"/>
              </w:rPr>
              <w:t>{of its fiscal years Yes    Party A and B Legal opinions with respect to incorporation, corporate power, authorizations, and consents in such form as is reasonably acceptable to both parties At execution of this Master Agreement        Party A and B Duly executed Initial Confirmation    At execution of this Master Agreement    No}</w:t>
            </w:r>
            <w:r>
              <w:rPr>
                <w:rFonts w:ascii="Times New Roman" w:hAnsi="Times New Roman"/>
                <w:sz w:val="22"/>
              </w:rPr>
              <w:t xml:space="preserve"> </w:t>
            </w:r>
            <w:r>
              <w:rPr>
                <w:rFonts w:ascii="Times New Roman" w:hAnsi="Times New Roman"/>
                <w:b/>
                <w:sz w:val="22"/>
              </w:rPr>
              <w:t>[fiscal year of Party B</w:t>
            </w:r>
          </w:p>
        </w:tc>
        <w:tc>
          <w:tcPr>
            <w:tcW w:w="1926" w:type="dxa"/>
            <w:tcBorders/>
          </w:tcPr>
          <w:p>
            <w:pPr>
              <w:pStyle w:val="Normal"/>
              <w:tabs>
                <w:tab w:val="clear" w:pos="720"/>
              </w:tabs>
              <w:bidi w:val="0"/>
              <w:spacing w:lineRule="atLeast" w:line="240" w:before="240" w:after="0"/>
              <w:jc w:val="both"/>
              <w:rPr/>
            </w:pPr>
            <w:r>
              <w:rPr>
                <w:rFonts w:ascii="Times New Roman" w:hAnsi="Times New Roman"/>
                <w:b/>
                <w:sz w:val="22"/>
              </w:rPr>
              <w:t>Yes]</w:t>
            </w:r>
          </w:p>
        </w:tc>
      </w:tr>
    </w:tbl>
    <w:p>
      <w:pPr>
        <w:pStyle w:val="Normal"/>
        <w:bidi w:val="0"/>
        <w:spacing w:lineRule="exact" w:line="240" w:before="480" w:after="0"/>
        <w:jc w:val="both"/>
        <w:rPr>
          <w:rFonts w:ascii="Times New Roman" w:hAnsi="Times New Roman"/>
          <w:b/>
          <w:strike/>
          <w:sz w:val="22"/>
        </w:rPr>
      </w:pPr>
      <w:r>
        <w:rPr>
          <w:rFonts w:ascii="Times New Roman" w:hAnsi="Times New Roman"/>
          <w:b/>
          <w:strike/>
          <w:sz w:val="22"/>
        </w:rPr>
        <w:t>{</w:t>
      </w:r>
    </w:p>
    <w:p>
      <w:pPr>
        <w:pStyle w:val="Normal"/>
        <w:bidi w:val="0"/>
        <w:spacing w:lineRule="exact" w:line="240" w:before="480" w:after="0"/>
        <w:jc w:val="both"/>
        <w:rPr>
          <w:rFonts w:ascii="Times New Roman" w:hAnsi="Times New Roman"/>
          <w:b/>
          <w:sz w:val="22"/>
        </w:rPr>
      </w:pPr>
      <w:r>
        <w:rPr>
          <w:rFonts w:ascii="Times New Roman" w:hAnsi="Times New Roman"/>
          <w:b/>
          <w:strike/>
          <w:sz w:val="22"/>
        </w:rPr>
        <w:t>}</w:t>
      </w:r>
      <w:r>
        <w:rPr>
          <w:rFonts w:ascii="Times New Roman" w:hAnsi="Times New Roman"/>
          <w:b/>
          <w:sz w:val="22"/>
        </w:rPr>
        <w:t>Part 4.    Miscellaneous.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xml:space="preserve">    </w:t>
      </w:r>
      <w:r>
        <w:rPr>
          <w:rFonts w:ascii="Times New Roman" w:hAnsi="Times New Roman"/>
          <w:b/>
          <w:sz w:val="22"/>
        </w:rPr>
        <w:t>[Section 12(a) is hereby amended to delete the following phrase from the second and third line thereof:    “(except that a notice or other communication under Section 5 or 6 may not be given by facsimile transmission or electronic messaging system)”.]</w:t>
      </w:r>
      <w:r>
        <w:rPr>
          <w:rFonts w:ascii="Times New Roman" w:hAnsi="Times New Roman"/>
          <w:sz w:val="22"/>
        </w:rPr>
        <w:t>    For the purpose of Section 12(a) of this Agreement:</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 xml:space="preserve">Enron </w:t>
            </w:r>
            <w:r>
              <w:rPr>
                <w:rFonts w:ascii="Times New Roman" w:hAnsi="Times New Roman"/>
                <w:strike/>
                <w:sz w:val="22"/>
              </w:rPr>
              <w:t>{Capital &amp; Trade Resources}</w:t>
            </w:r>
            <w:r>
              <w:rPr>
                <w:rFonts w:ascii="Times New Roman" w:hAnsi="Times New Roman"/>
                <w:sz w:val="22"/>
              </w:rPr>
              <w:t xml:space="preserve"> </w:t>
            </w:r>
            <w:r>
              <w:rPr>
                <w:rFonts w:ascii="Times New Roman" w:hAnsi="Times New Roman"/>
                <w:b/>
                <w:sz w:val="22"/>
              </w:rPr>
              <w:t>[North America]</w:t>
            </w:r>
            <w:r>
              <w:rPr>
                <w:rFonts w:ascii="Times New Roman" w:hAnsi="Times New Roman"/>
                <w:sz w:val="22"/>
              </w:rPr>
              <w:t xml:space="preserve"> Corp.</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trike/>
          <w:sz w:val="22"/>
          <w:u w:val="single"/>
        </w:rPr>
        <w:t>{Exhibit}</w:t>
      </w:r>
      <w:r>
        <w:rPr>
          <w:rFonts w:ascii="Times New Roman" w:hAnsi="Times New Roman"/>
          <w:sz w:val="22"/>
          <w:u w:val="single"/>
        </w:rPr>
        <w:t xml:space="preserve"> </w:t>
      </w:r>
      <w:r>
        <w:rPr>
          <w:rFonts w:ascii="Times New Roman" w:hAnsi="Times New Roman"/>
          <w:b/>
          <w:sz w:val="22"/>
          <w:u w:val="single"/>
        </w:rPr>
        <w:t>[Annex]</w:t>
      </w:r>
      <w:r>
        <w:rPr>
          <w:rFonts w:ascii="Times New Roman" w:hAnsi="Times New Roman"/>
          <w:sz w:val="22"/>
          <w:u w:val="single"/>
        </w:rPr>
        <w:t xml:space="preserve"> A</w:t>
      </w:r>
      <w:r>
        <w:rPr>
          <w:rFonts w:ascii="Times New Roman" w:hAnsi="Times New Roman"/>
          <w:sz w:val="22"/>
        </w:rPr>
        <w:t xml:space="preserve"> </w:t>
      </w:r>
      <w:r>
        <w:rPr>
          <w:rFonts w:ascii="Times New Roman" w:hAnsi="Times New Roman"/>
          <w:strike/>
          <w:sz w:val="22"/>
        </w:rPr>
        <w:t>{or B}</w:t>
      </w:r>
      <w:r>
        <w:rPr>
          <w:rFonts w:ascii="Times New Roman" w:hAnsi="Times New Roman"/>
          <w:sz w:val="22"/>
        </w:rPr>
        <w:t xml:space="preserve"> must also be sent to (i) Enron </w:t>
      </w:r>
      <w:r>
        <w:rPr>
          <w:rFonts w:ascii="Times New Roman" w:hAnsi="Times New Roman"/>
          <w:strike/>
          <w:sz w:val="22"/>
        </w:rPr>
        <w:t>{Capital &amp; Trade Resources}</w:t>
      </w:r>
      <w:r>
        <w:rPr>
          <w:rFonts w:ascii="Times New Roman" w:hAnsi="Times New Roman"/>
          <w:sz w:val="22"/>
        </w:rPr>
        <w:t xml:space="preserve"> Corp., Attention:    Corporate Secretary at the above address and facsimile no. (713) 853-2534, and (ii) Enron </w:t>
      </w:r>
      <w:r>
        <w:rPr>
          <w:rFonts w:ascii="Times New Roman" w:hAnsi="Times New Roman"/>
          <w:strike/>
          <w:sz w:val="22"/>
        </w:rPr>
        <w:t>{Capital &amp; Trade Resources}</w:t>
      </w:r>
      <w:r>
        <w:rPr>
          <w:rFonts w:ascii="Times New Roman" w:hAnsi="Times New Roman"/>
          <w:sz w:val="22"/>
        </w:rPr>
        <w:t xml:space="preserve"> </w:t>
      </w:r>
      <w:r>
        <w:rPr>
          <w:rFonts w:ascii="Times New Roman" w:hAnsi="Times New Roman"/>
          <w:b/>
          <w:sz w:val="22"/>
        </w:rPr>
        <w:t>[North America]</w:t>
      </w:r>
      <w:r>
        <w:rPr>
          <w:rFonts w:ascii="Times New Roman" w:hAnsi="Times New Roman"/>
          <w:sz w:val="22"/>
        </w:rPr>
        <w:t xml:space="preserve">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Procter &amp; Gamble Company</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b/>
                <w:sz w:val="22"/>
              </w:rPr>
              <w:t>[One Procter &amp; Gamble Plaza]</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619 Central Avenue, Suite 1</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Cincinnati, Ohio 45202</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ab/>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ab/>
            </w:r>
          </w:p>
        </w:tc>
      </w:tr>
    </w:tbl>
    <w:p>
      <w:pPr>
        <w:pStyle w:val="Normal"/>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xml:space="preserve">    </w:t>
      </w:r>
      <w:r>
        <w:rPr>
          <w:rFonts w:ascii="Times New Roman" w:hAnsi="Times New Roman"/>
          <w:strike/>
          <w:sz w:val="22"/>
        </w:rPr>
        <w:t>{Party A and Party B shall be co-Calculation Agents with all calculations and determinations under this Agreement being subject to the review and agreement of Party A and Party B (an “Agreed Calculation” and an “Agreed Determination”, respectively), each using its reasonable efforts to resolve expeditiously any disagreements concerning such calculations and determinations; provided, however, that if Party A or Party B is a Defaulting Party, the Calculation Agent shall be the Non-defaulting Party (or any designated third party agreed to by the parties) until such time as Party A or Party B is no longer a Defaulting Party. If Party A and Party B cannot reach an Agreed Calculation or an Agreed Determination, then they agree to appoint promptly and jointly three independent leading dealers in the relevant market each to make the relevant calculation or determination, in which case the Agreed Calculation shall be the arithmetic mean of the three calculations by the appointed dealers and the Agreed Determination shall be the determination agreed upon by at least two of the three dealers; provided, however, if fewer than three dealers provide a calculation or determination, then Party A and party B agree to appoint promptly and jointly such number of additional dealers such that Party A and Party B shall receive three calculations or determinations. The Agreed Calculation or Agreed Determination reached by such dealers will be conclusive and binding absent manifest error.}</w:t>
      </w:r>
      <w:r>
        <w:rPr>
          <w:rFonts w:ascii="Times New Roman" w:hAnsi="Times New Roman"/>
          <w:sz w:val="22"/>
        </w:rPr>
        <w:t xml:space="preserve"> </w:t>
      </w:r>
      <w:r>
        <w:rPr>
          <w:rFonts w:ascii="Times New Roman" w:hAnsi="Times New Roman"/>
          <w:b/>
          <w:sz w:val="22"/>
        </w:rPr>
        <w:t>[The Calculation Agent is Party A.]</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w:t>
      </w:r>
      <w:r>
        <w:rPr>
          <w:rFonts w:ascii="Times New Roman" w:hAnsi="Times New Roman"/>
          <w:strike/>
          <w:sz w:val="22"/>
        </w:rPr>
        <w:t>{the Initial}</w:t>
      </w:r>
      <w:r>
        <w:rPr>
          <w:rFonts w:ascii="Times New Roman" w:hAnsi="Times New Roman"/>
          <w:sz w:val="22"/>
        </w:rPr>
        <w:t xml:space="preserve"> </w:t>
      </w:r>
      <w:r>
        <w:rPr>
          <w:rFonts w:ascii="Times New Roman" w:hAnsi="Times New Roman"/>
          <w:b/>
          <w:sz w:val="22"/>
        </w:rPr>
        <w:t>[each]</w:t>
      </w:r>
      <w:r>
        <w:rPr>
          <w:rFonts w:ascii="Times New Roman" w:hAnsi="Times New Roman"/>
          <w:sz w:val="22"/>
        </w:rPr>
        <w:t xml:space="preserve"> Confirmation </w:t>
      </w:r>
      <w:r>
        <w:rPr>
          <w:rFonts w:ascii="Times New Roman" w:hAnsi="Times New Roman"/>
          <w:b/>
          <w:sz w:val="22"/>
        </w:rPr>
        <w:t>[(unless provided otherwise in a Confirmation)]</w:t>
      </w:r>
      <w:r>
        <w:rPr>
          <w:rFonts w:ascii="Times New Roman" w:hAnsi="Times New Roman"/>
          <w:sz w:val="22"/>
        </w:rPr>
        <w:t xml:space="preserve"> as if set forth in full in this Agreement or </w:t>
      </w:r>
      <w:r>
        <w:rPr>
          <w:rFonts w:ascii="Times New Roman" w:hAnsi="Times New Roman"/>
          <w:strike/>
          <w:sz w:val="22"/>
        </w:rPr>
        <w:t>{the Initial}</w:t>
      </w:r>
      <w:r>
        <w:rPr>
          <w:rFonts w:ascii="Times New Roman" w:hAnsi="Times New Roman"/>
          <w:sz w:val="22"/>
        </w:rPr>
        <w:t xml:space="preserve"> </w:t>
      </w:r>
      <w:r>
        <w:rPr>
          <w:rFonts w:ascii="Times New Roman" w:hAnsi="Times New Roman"/>
          <w:b/>
          <w:sz w:val="22"/>
        </w:rPr>
        <w:t>[such]</w:t>
      </w:r>
      <w:r>
        <w:rPr>
          <w:rFonts w:ascii="Times New Roman" w:hAnsi="Times New Roman"/>
          <w:sz w:val="22"/>
        </w:rPr>
        <w:t xml:space="preserve"> Confirmation:    (i) Guaranty dated as of the </w:t>
      </w:r>
      <w:r>
        <w:rPr>
          <w:rFonts w:ascii="Times New Roman" w:hAnsi="Times New Roman"/>
          <w:strike/>
          <w:sz w:val="22"/>
        </w:rPr>
        <w:t>{Initial Exercise Date}</w:t>
      </w:r>
      <w:r>
        <w:rPr>
          <w:rFonts w:ascii="Times New Roman" w:hAnsi="Times New Roman"/>
          <w:sz w:val="22"/>
        </w:rPr>
        <w:t xml:space="preserve"> </w:t>
      </w:r>
      <w:r>
        <w:rPr>
          <w:rFonts w:ascii="Times New Roman" w:hAnsi="Times New Roman"/>
          <w:b/>
          <w:sz w:val="22"/>
        </w:rPr>
        <w:t>[date hereof]</w:t>
      </w:r>
      <w:r>
        <w:rPr>
          <w:rFonts w:ascii="Times New Roman" w:hAnsi="Times New Roman"/>
          <w:sz w:val="22"/>
        </w:rPr>
        <w:t xml:space="preserve"> by Enron Corp. in favor of Party B as beneficiary thereof in the form attached </w:t>
      </w:r>
      <w:r>
        <w:rPr>
          <w:rFonts w:ascii="Times New Roman" w:hAnsi="Times New Roman"/>
          <w:strike/>
          <w:sz w:val="22"/>
        </w:rPr>
        <w:t>{as Schedule 3; and (ii) Surety Bond dated as of the Initial Exercise Date in favor of Party B as obligee thereof in the form attached hereto as Schedule 1. The term Credit Support Document shall also include any additional collateral document provided by either Party A or Party B pursuant to the provisions set forth in Part 5(p) of this Schedule.}</w:t>
      </w:r>
      <w:r>
        <w:rPr>
          <w:rFonts w:ascii="Times New Roman" w:hAnsi="Times New Roman"/>
          <w:sz w:val="22"/>
        </w:rPr>
        <w:t xml:space="preserve"> </w:t>
      </w:r>
      <w:r>
        <w:rPr>
          <w:rFonts w:ascii="Times New Roman" w:hAnsi="Times New Roman"/>
          <w:b/>
          <w:sz w:val="22"/>
        </w:rPr>
        <w:t xml:space="preserve">[hereto as </w:t>
      </w:r>
      <w:r>
        <w:rPr>
          <w:rFonts w:ascii="Times New Roman" w:hAnsi="Times New Roman"/>
          <w:b/>
          <w:sz w:val="22"/>
          <w:u w:val="single"/>
        </w:rPr>
        <w:t>Exhibit A</w:t>
      </w:r>
      <w:r>
        <w:rPr>
          <w:rFonts w:ascii="Times New Roman" w:hAnsi="Times New Roman"/>
          <w:b/>
          <w:sz w:val="22"/>
        </w:rPr>
        <w:t xml:space="preserve">, and (ii) ISDA Credit Support Annex attached hereto as </w:t>
      </w:r>
      <w:r>
        <w:rPr>
          <w:rFonts w:ascii="Times New Roman" w:hAnsi="Times New Roman"/>
          <w:b/>
          <w:sz w:val="22"/>
          <w:u w:val="single"/>
        </w:rPr>
        <w:t>Annex A</w:t>
      </w:r>
      <w:r>
        <w:rPr>
          <w:rFonts w:ascii="Times New Roman" w:hAnsi="Times New Roman"/>
          <w:b/>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xml:space="preserve">    </w:t>
      </w:r>
      <w:r>
        <w:rPr>
          <w:rFonts w:ascii="Times New Roman" w:hAnsi="Times New Roman"/>
          <w:strike/>
          <w:sz w:val="22"/>
        </w:rPr>
        <w:t>{Subparagraph (ii) of}</w:t>
      </w:r>
      <w:r>
        <w:rPr>
          <w:rFonts w:ascii="Times New Roman" w:hAnsi="Times New Roman"/>
          <w:sz w:val="22"/>
        </w:rPr>
        <w:t xml:space="preserve"> Section 2(c)</w:t>
      </w:r>
      <w:r>
        <w:rPr>
          <w:rFonts w:ascii="Times New Roman" w:hAnsi="Times New Roman"/>
          <w:b/>
          <w:sz w:val="22"/>
        </w:rPr>
        <w:t>[(ii)]</w:t>
      </w:r>
      <w:r>
        <w:rPr>
          <w:rFonts w:ascii="Times New Roman" w:hAnsi="Times New Roman"/>
          <w:sz w:val="22"/>
        </w:rPr>
        <w:t xml:space="preserve">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 xml:space="preserve">Governing Law.    This Agreement and each Confirmation will be governed by, and construed, interpreted, and enforced in accordance with, the substantive law of the State of </w:t>
      </w:r>
      <w:r>
        <w:rPr>
          <w:rFonts w:ascii="Times New Roman" w:hAnsi="Times New Roman"/>
          <w:b/>
          <w:strike/>
          <w:sz w:val="22"/>
        </w:rPr>
        <w:t>{New York}</w:t>
      </w:r>
      <w:r>
        <w:rPr>
          <w:rFonts w:ascii="Times New Roman" w:hAnsi="Times New Roman"/>
          <w:b/>
          <w:sz w:val="22"/>
        </w:rPr>
        <w:t xml:space="preserve"> [Texas] (without reference to its choice of law doctrine).</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{[h)}</w:t>
      </w:r>
      <w:r>
        <w:rPr>
          <w:rFonts w:ascii="Times New Roman" w:hAnsi="Times New Roman"/>
          <w:b/>
          <w:sz w:val="22"/>
        </w:rPr>
        <w:t>[(h)]</w:t>
      </w:r>
      <w:r>
        <w:rPr>
          <w:rFonts w:ascii="Times New Roman" w:hAnsi="Times New Roman"/>
          <w:sz w:val="22"/>
        </w:rPr>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 xml:space="preserve">Arbitration shall be </w:t>
      </w:r>
      <w:r>
        <w:rPr>
          <w:rFonts w:ascii="Times New Roman" w:hAnsi="Times New Roman"/>
          <w:strike/>
          <w:sz w:val="22"/>
        </w:rPr>
        <w:t>{conducted in accordance with the rules of arbitration of}</w:t>
      </w:r>
      <w:r>
        <w:rPr>
          <w:rFonts w:ascii="Times New Roman" w:hAnsi="Times New Roman"/>
          <w:sz w:val="22"/>
        </w:rPr>
        <w:t xml:space="preserve"> </w:t>
      </w:r>
      <w:r>
        <w:rPr>
          <w:rFonts w:ascii="Times New Roman" w:hAnsi="Times New Roman"/>
          <w:b/>
          <w:sz w:val="22"/>
        </w:rPr>
        <w:t>[governed by]</w:t>
      </w:r>
      <w:r>
        <w:rPr>
          <w:rFonts w:ascii="Times New Roman" w:hAnsi="Times New Roman"/>
          <w:sz w:val="22"/>
        </w:rPr>
        <w:t xml:space="preserve"> the Federal Arbitration Act and</w:t>
      </w:r>
      <w:r>
        <w:rPr>
          <w:rFonts w:ascii="Times New Roman" w:hAnsi="Times New Roman"/>
          <w:strike/>
          <w:sz w:val="22"/>
        </w:rPr>
        <w:t>{, to the extent an issue is not addressed by the federal law on arbitration, by}</w:t>
      </w:r>
      <w:r>
        <w:rPr>
          <w:rFonts w:ascii="Times New Roman" w:hAnsi="Times New Roman"/>
          <w:sz w:val="22"/>
        </w:rPr>
        <w:t xml:space="preserve"> </w:t>
      </w:r>
      <w:r>
        <w:rPr>
          <w:rFonts w:ascii="Times New Roman" w:hAnsi="Times New Roman"/>
          <w:b/>
          <w:sz w:val="22"/>
        </w:rPr>
        <w:t>[conducted in accordance with]</w:t>
      </w:r>
      <w:r>
        <w:rPr>
          <w:rFonts w:ascii="Times New Roman" w:hAnsi="Times New Roman"/>
          <w:sz w:val="22"/>
        </w:rPr>
        <w:t xml:space="preserve">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w:t>
      </w:r>
      <w:r>
        <w:rPr>
          <w:rFonts w:ascii="Times New Roman" w:hAnsi="Times New Roman"/>
          <w:strike/>
          <w:sz w:val="22"/>
        </w:rPr>
        <w:t>{Arbitrators}</w:t>
      </w:r>
      <w:r>
        <w:rPr>
          <w:rFonts w:ascii="Times New Roman" w:hAnsi="Times New Roman"/>
          <w:sz w:val="22"/>
        </w:rPr>
        <w:t xml:space="preserve"> </w:t>
      </w:r>
      <w:r>
        <w:rPr>
          <w:rFonts w:ascii="Times New Roman" w:hAnsi="Times New Roman"/>
          <w:b/>
          <w:sz w:val="22"/>
        </w:rPr>
        <w:t>[arbitrators]</w:t>
      </w:r>
      <w:r>
        <w:rPr>
          <w:rFonts w:ascii="Times New Roman" w:hAnsi="Times New Roman"/>
          <w:sz w:val="22"/>
        </w:rPr>
        <w:t xml:space="preserve">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FF0000"/>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trike/>
          <w:sz w:val="22"/>
        </w:rPr>
        <w:t>{]</w:t>
      </w:r>
    </w:p>
    <w:p>
      <w:pPr>
        <w:pStyle w:val="Normal"/>
        <w:bidi w:val="0"/>
        <w:spacing w:lineRule="exact" w:line="240" w:before="240" w:after="0"/>
        <w:ind w:firstLine="720"/>
        <w:jc w:val="both"/>
        <w:rPr>
          <w:rFonts w:ascii="Times New Roman" w:hAnsi="Times New Roman"/>
          <w:color w:val="FF0000"/>
          <w:sz w:val="22"/>
        </w:rPr>
      </w:pPr>
      <w:r>
        <w:rPr>
          <w:rFonts w:ascii="Times New Roman" w:hAnsi="Times New Roman"/>
          <w:strike/>
          <w:sz w:val="22"/>
        </w:rPr>
        <w:t>}</w:t>
      </w:r>
      <w:r>
        <w:rPr>
          <w:rFonts w:ascii="Times New Roman" w:hAnsi="Times New Roman"/>
          <w:b/>
          <w:sz w:val="22"/>
        </w:rPr>
        <w:t>[(i)</w:t>
      </w:r>
      <w:r>
        <w:rPr>
          <w:rFonts w:ascii="Times New Roman" w:hAnsi="Times New Roman"/>
          <w:sz w:val="22"/>
        </w:rPr>
        <w:tab/>
      </w:r>
      <w:r>
        <w:rPr>
          <w:rFonts w:ascii="Times New Roman" w:hAnsi="Times New Roman"/>
          <w:b/>
          <w:sz w:val="22"/>
        </w:rPr>
        <w:t>Process Agent.</w:t>
      </w:r>
      <w:r>
        <w:rPr>
          <w:rFonts w:ascii="Times New Roman" w:hAnsi="Times New Roman"/>
          <w:sz w:val="22"/>
        </w:rPr>
        <w:t xml:space="preserve">    </w:t>
      </w:r>
      <w:r>
        <w:rPr>
          <w:rFonts w:ascii="Times New Roman" w:hAnsi="Times New Roman"/>
          <w:b/>
          <w:sz w:val="22"/>
        </w:rPr>
        <w:t xml:space="preserve">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w:t>
      </w:r>
      <w:r>
        <w:rPr>
          <w:rFonts w:ascii="Times New Roman" w:hAnsi="Times New Roman"/>
          <w:sz w:val="22"/>
          <w:u w:val="single"/>
        </w:rPr>
        <w:t xml:space="preserve">                                          </w:t>
      </w:r>
      <w:r>
        <w:rPr>
          <w:rFonts w:ascii="Times New Roman" w:hAnsi="Times New Roman"/>
          <w:sz w:val="22"/>
        </w:rPr>
        <w:t xml:space="preserve"> </w:t>
      </w:r>
      <w:r>
        <w:rPr>
          <w:rFonts w:ascii="Times New Roman" w:hAnsi="Times New Roman"/>
          <w:b/>
          <w:sz w:val="22"/>
        </w:rPr>
        <w:t>on the date of this Agreement at ______________.</w:t>
      </w:r>
      <w:r>
        <w:rPr>
          <w:rFonts w:ascii="Times New Roman" w:hAnsi="Times New Roman"/>
          <w:b/>
          <w:color w:val="FF0000"/>
          <w:sz w:val="22"/>
        </w:rPr>
        <w:t>]</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xml:space="preserve">    Section 3 is hereby amended by adding at the end thereof the following </w:t>
      </w:r>
      <w:r>
        <w:rPr>
          <w:rFonts w:ascii="Times New Roman" w:hAnsi="Times New Roman"/>
          <w:strike/>
          <w:sz w:val="22"/>
        </w:rPr>
        <w:t>{Subparagraphs}</w:t>
      </w:r>
      <w:r>
        <w:rPr>
          <w:rFonts w:ascii="Times New Roman" w:hAnsi="Times New Roman"/>
          <w:sz w:val="22"/>
        </w:rPr>
        <w:t xml:space="preserve"> </w:t>
      </w:r>
      <w:r>
        <w:rPr>
          <w:rFonts w:ascii="Times New Roman" w:hAnsi="Times New Roman"/>
          <w:b/>
          <w:sz w:val="22"/>
        </w:rPr>
        <w:t>[Subsections]</w:t>
      </w:r>
      <w:r>
        <w:rPr>
          <w:rFonts w:ascii="Times New Roman" w:hAnsi="Times New Roman"/>
          <w:sz w:val="22"/>
        </w:rPr>
        <w:t xml:space="preserve"> (g), (h), (i), </w:t>
      </w:r>
      <w:r>
        <w:rPr>
          <w:rFonts w:ascii="Times New Roman" w:hAnsi="Times New Roman"/>
          <w:b/>
          <w:sz w:val="22"/>
        </w:rPr>
        <w:t>[and]</w:t>
      </w:r>
      <w:r>
        <w:rPr>
          <w:rFonts w:ascii="Times New Roman" w:hAnsi="Times New Roman"/>
          <w:sz w:val="22"/>
        </w:rPr>
        <w:t xml:space="preserve"> (j) </w:t>
      </w:r>
      <w:r>
        <w:rPr>
          <w:rFonts w:ascii="Times New Roman" w:hAnsi="Times New Roman"/>
          <w:strike/>
          <w:sz w:val="22"/>
        </w:rPr>
        <w:t>{and (k)}</w:t>
      </w:r>
      <w:r>
        <w:rPr>
          <w:rFonts w:ascii="Times New Roman" w:hAnsi="Times New Roman"/>
          <w:sz w:val="22"/>
        </w:rPr>
        <w:t>:</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Line of Business.</w:t>
      </w:r>
      <w:r>
        <w:rPr>
          <w:rFonts w:ascii="Times New Roman" w:hAnsi="Times New Roman"/>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w:t>
      </w:r>
      <w:r>
        <w:rPr>
          <w:rFonts w:ascii="Times New Roman" w:hAnsi="Times New Roman"/>
          <w:b/>
          <w:sz w:val="22"/>
        </w:rPr>
        <w:t>[(other than weather-related options)]</w:t>
      </w:r>
      <w:r>
        <w:rPr>
          <w:rFonts w:ascii="Times New Roman" w:hAnsi="Times New Roman"/>
          <w:sz w:val="22"/>
        </w:rPr>
        <w:t>, it is a producer, processor, commercial user of, or merchant handling, the commodity subject to the Transaction or the products or byproducts thereof, and is entering into each Option Transaction solely for purposes related to its business as such</w:t>
      </w:r>
      <w:r>
        <w:rPr>
          <w:rFonts w:ascii="Times New Roman" w:hAnsi="Times New Roman"/>
          <w:b/>
          <w:sz w:val="22"/>
        </w:rPr>
        <w:t>[; and (iii) with respect to any weather-related Transactions, it is exposed in the conduct of its business to the risk of variations in weather and is entering into such Transactions to manage or offset such risks]</w:t>
      </w:r>
      <w:r>
        <w:rPr>
          <w:rFonts w:ascii="Times New Roman" w:hAnsi="Times New Roman"/>
          <w:sz w:val="22"/>
        </w:rPr>
        <w:t>.</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 xml:space="preserve"> </w:t>
      </w:r>
      <w:r>
        <w:rPr>
          <w:rFonts w:ascii="Times New Roman" w:hAnsi="Times New Roman"/>
          <w:sz w:val="22"/>
        </w:rPr>
        <w:t>(h)</w:t>
        <w:tab/>
      </w:r>
      <w:r>
        <w:rPr>
          <w:rFonts w:ascii="Times New Roman" w:hAnsi="Times New Roman"/>
          <w:b/>
          <w:sz w:val="22"/>
        </w:rPr>
        <w:t>Eligible Swap Participant.</w:t>
      </w:r>
      <w:r>
        <w:rPr>
          <w:rFonts w:ascii="Times New Roman" w:hAnsi="Times New Roman"/>
          <w:sz w:val="22"/>
        </w:rPr>
        <w:t xml:space="preserve">    It constitutes an “eligible swap participant” as such term is defined in Rule 35.1(b)(2) of the Commodity Futures Trading Commission, 17 C.F.R. </w:t>
      </w:r>
      <w:r>
        <w:rPr>
          <w:rFonts w:ascii="Times New Roman" w:hAnsi="Times New Roman"/>
          <w:strike/>
          <w:sz w:val="22"/>
        </w:rPr>
        <w:t>{§35.1(b)(2)}</w:t>
      </w:r>
      <w:r>
        <w:rPr>
          <w:rFonts w:ascii="Times New Roman" w:hAnsi="Times New Roman"/>
          <w:sz w:val="22"/>
        </w:rPr>
        <w:t xml:space="preserve"> </w:t>
      </w:r>
      <w:r>
        <w:rPr>
          <w:rFonts w:ascii="Times New Roman" w:hAnsi="Times New Roman"/>
          <w:b/>
          <w:sz w:val="22"/>
        </w:rPr>
        <w:t>[§ 35.1(b)(2)]</w:t>
      </w:r>
      <w:r>
        <w:rPr>
          <w:rFonts w:ascii="Times New Roman" w:hAnsi="Times New Roman"/>
          <w:sz w:val="22"/>
        </w:rPr>
        <w:t xml:space="preserve"> (1993).</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(i)</w:t>
      </w:r>
      <w:r>
        <w:rPr>
          <w:rFonts w:ascii="Times New Roman" w:hAnsi="Times New Roman"/>
          <w:b/>
          <w:sz w:val="22"/>
        </w:rPr>
        <w:tab/>
      </w:r>
      <w:r>
        <w:rPr>
          <w:rFonts w:ascii="Times New Roman" w:hAnsi="Times New Roman"/>
          <w:b/>
          <w:strike/>
          <w:sz w:val="22"/>
        </w:rPr>
        <w:t>{Standardization}</w:t>
      </w:r>
      <w:r>
        <w:rPr>
          <w:rFonts w:ascii="Times New Roman" w:hAnsi="Times New Roman"/>
          <w:b/>
          <w:sz w:val="22"/>
        </w:rPr>
        <w:t xml:space="preserve"> [Customization] and Creditworthiness.</w:t>
      </w:r>
      <w:r>
        <w:rPr>
          <w:rFonts w:ascii="Times New Roman" w:hAnsi="Times New Roman"/>
          <w:sz w:val="22"/>
        </w:rPr>
        <w:t>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(j)</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spacing w:lineRule="exact" w:line="240" w:before="240" w:after="0"/>
        <w:ind w:firstLine="720"/>
        <w:jc w:val="both"/>
        <w:rPr>
          <w:rFonts w:ascii="Times New Roman" w:hAnsi="Times New Roman"/>
          <w:strike/>
          <w:sz w:val="22"/>
        </w:rPr>
      </w:pPr>
      <w:r>
        <w:rPr>
          <w:rFonts w:ascii="Times New Roman" w:hAnsi="Times New Roman"/>
          <w:sz w:val="22"/>
        </w:rPr>
        <w:t xml:space="preserve"> </w:t>
      </w:r>
      <w:r>
        <w:rPr>
          <w:rFonts w:ascii="Times New Roman" w:hAnsi="Times New Roman"/>
          <w:strike/>
          <w:sz w:val="22"/>
        </w:rPr>
        <w:t>{(k) Bankruptcy Code. Each of Party A and Party B is subject to the U.S. Bankruptcy Code pursuant to 11 U.S.C. § 109.</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w:t>
      </w:r>
      <w:r>
        <w:rPr>
          <w:rFonts w:ascii="Times New Roman" w:hAnsi="Times New Roman"/>
          <w:sz w:val="22"/>
        </w:rPr>
        <w:t>(c)</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Definitions.</w:t>
      </w:r>
      <w:r>
        <w:rPr>
          <w:rFonts w:ascii="Times New Roman" w:hAnsi="Times New Roman"/>
          <w:sz w:val="22"/>
        </w:rPr>
        <w:t>    This Agreement, each Confirmation, and each Transaction are subject to the 1991 ISDA Definitions</w:t>
      </w:r>
      <w:r>
        <w:rPr>
          <w:rFonts w:ascii="Times New Roman" w:hAnsi="Times New Roman"/>
          <w:strike/>
          <w:sz w:val="22"/>
        </w:rPr>
        <w:t>{(as supplemented by the 1998 Supplement to the 1991 ISDA Definitions)}</w:t>
      </w:r>
      <w:r>
        <w:rPr>
          <w:rFonts w:ascii="Times New Roman" w:hAnsi="Times New Roman"/>
          <w:sz w:val="22"/>
        </w:rPr>
        <w:t>,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w:t>
      </w:r>
      <w:r>
        <w:rPr>
          <w:rFonts w:ascii="Times New Roman" w:hAnsi="Times New Roman"/>
          <w:strike/>
          <w:sz w:val="22"/>
        </w:rPr>
        <w:t>{; provided, however, that the Definitions in effect at the time a Transaction is entered into shall not take into account any subsequent amendments, supplements, replacements or modifications, unless otherwise agreed to by the parties}</w:t>
      </w:r>
      <w:r>
        <w:rPr>
          <w:rFonts w:ascii="Times New Roman" w:hAnsi="Times New Roman"/>
          <w:sz w:val="22"/>
        </w:rPr>
        <w:t>. 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r>
        <w:rPr>
          <w:rFonts w:ascii="Times New Roman" w:hAnsi="Times New Roman"/>
          <w:strike/>
          <w:sz w:val="22"/>
        </w:rPr>
        <w:t>{(including the Schedule)}</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Procedures for Entering into Transactions.</w:t>
      </w:r>
      <w:r>
        <w:rPr>
          <w:rFonts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w:t>
      </w:r>
      <w:r>
        <w:rPr>
          <w:rFonts w:ascii="Times New Roman" w:hAnsi="Times New Roman"/>
          <w:strike/>
          <w:sz w:val="22"/>
        </w:rPr>
        <w:t>{With respect to all Confirmations except for the Initial Confirmation, if}</w:t>
      </w:r>
      <w:r>
        <w:rPr>
          <w:rFonts w:ascii="Times New Roman" w:hAnsi="Times New Roman"/>
          <w:sz w:val="22"/>
        </w:rPr>
        <w:t xml:space="preserve"> </w:t>
      </w:r>
      <w:r>
        <w:rPr>
          <w:rFonts w:ascii="Times New Roman" w:hAnsi="Times New Roman"/>
          <w:b/>
          <w:sz w:val="22"/>
        </w:rPr>
        <w:t>[If]</w:t>
      </w:r>
      <w:r>
        <w:rPr>
          <w:rFonts w:ascii="Times New Roman" w:hAnsi="Times New Roman"/>
          <w:sz w:val="22"/>
        </w:rPr>
        <w:t xml:space="preserve"> Party B fails to accept or dispute the Confirmation in the manner set forth above within </w:t>
      </w:r>
      <w:r>
        <w:rPr>
          <w:rFonts w:ascii="Times New Roman" w:hAnsi="Times New Roman"/>
          <w:strike/>
          <w:sz w:val="22"/>
        </w:rPr>
        <w:t>{five}</w:t>
      </w:r>
      <w:r>
        <w:rPr>
          <w:rFonts w:ascii="Times New Roman" w:hAnsi="Times New Roman"/>
          <w:sz w:val="22"/>
        </w:rPr>
        <w:t xml:space="preserve"> </w:t>
      </w:r>
      <w:r>
        <w:rPr>
          <w:rFonts w:ascii="Times New Roman" w:hAnsi="Times New Roman"/>
          <w:b/>
          <w:sz w:val="22"/>
        </w:rPr>
        <w:t>[two]</w:t>
      </w:r>
      <w:r>
        <w:rPr>
          <w:rFonts w:ascii="Times New Roman" w:hAnsi="Times New Roman"/>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r>
      <w:r>
        <w:rPr>
          <w:rFonts w:ascii="Times New Roman" w:hAnsi="Times New Roman"/>
          <w:b/>
          <w:sz w:val="22"/>
        </w:rPr>
        <w:tab/>
        <w:t>Recording.</w:t>
      </w:r>
      <w:r>
        <w:rPr>
          <w:rFonts w:ascii="Times New Roman" w:hAnsi="Times New Roman"/>
          <w:sz w:val="22"/>
        </w:rPr>
        <w:t xml:space="preserve">    Each party </w:t>
      </w:r>
      <w:r>
        <w:rPr>
          <w:rFonts w:ascii="Times New Roman" w:hAnsi="Times New Roman"/>
          <w:strike/>
          <w:sz w:val="22"/>
        </w:rPr>
        <w:t>{(i)}</w:t>
      </w:r>
      <w:r>
        <w:rPr>
          <w:rFonts w:ascii="Times New Roman" w:hAnsi="Times New Roman"/>
          <w:sz w:val="22"/>
        </w:rPr>
        <w:t xml:space="preserve"> consents to the recording, at any time and from time to time, by the other party of any and all communications between officers or employees of the parties </w:t>
      </w:r>
      <w:r>
        <w:rPr>
          <w:rFonts w:ascii="Times New Roman" w:hAnsi="Times New Roman"/>
          <w:strike/>
          <w:sz w:val="22"/>
        </w:rPr>
        <w:t>{in connection with this Agreement and any potential Transaction and (ii) agrees to obtain the prior consent of such personnel, if required by law. Party A and Party B agree that the recording of any conversation regarding a Transaction under this Agreement or any dealer interpretation, whether written or oral, of a Transaction based on such a recording shall not be treated as "sufficient evidence" of a contract between Party A and Party B under Section 5-701 of New York's general obligation law unless all of the material terms of such Transaction are expressly stated. No recording of any telephone conversation in which agreement to the terms of a Transaction is reached may be entered into evidence if a Confirmation has been executed by both parties. }</w:t>
      </w:r>
      <w:r>
        <w:rPr>
          <w:rFonts w:ascii="Times New Roman" w:hAnsi="Times New Roman"/>
          <w:b/>
          <w:sz w:val="22"/>
        </w:rPr>
        <w:t>[, and waives any further notice of such recording.]</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{(g) Setoff. (A) Without affecting or prejudicing the provisions of this Agreement requiring the calculation and payment of certain net payment amounts on Scheduled Payment Dates, all payments will be made without setoff or counterclaim; provided, however, that upon}</w:t>
      </w:r>
      <w:r>
        <w:rPr>
          <w:rFonts w:ascii="Times New Roman" w:hAnsi="Times New Roman"/>
          <w:b/>
          <w:sz w:val="22"/>
        </w:rPr>
        <w:t>[(g)</w:t>
      </w:r>
      <w:r>
        <w:rPr>
          <w:rFonts w:ascii="Times New Roman" w:hAnsi="Times New Roman"/>
          <w:sz w:val="22"/>
        </w:rPr>
        <w:tab/>
      </w:r>
      <w:r>
        <w:rPr>
          <w:rFonts w:ascii="Times New Roman" w:hAnsi="Times New Roman"/>
          <w:b/>
          <w:sz w:val="22"/>
        </w:rPr>
        <w:t>Setoff.</w:t>
      </w:r>
      <w:r>
        <w:rPr>
          <w:rFonts w:ascii="Times New Roman" w:hAnsi="Times New Roman"/>
          <w:sz w:val="22"/>
        </w:rPr>
        <w:t xml:space="preserve">    </w:t>
      </w:r>
      <w:r>
        <w:rPr>
          <w:rFonts w:ascii="Times New Roman" w:hAnsi="Times New Roman"/>
          <w:b/>
          <w:sz w:val="22"/>
        </w:rPr>
        <w:t>(A) Upon]</w:t>
      </w:r>
      <w:r>
        <w:rPr>
          <w:rFonts w:ascii="Times New Roman" w:hAnsi="Times New Roman"/>
          <w:sz w:val="22"/>
        </w:rPr>
        <w:t xml:space="preserve">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w:t>
      </w:r>
      <w:r>
        <w:rPr>
          <w:rFonts w:ascii="Times New Roman" w:hAnsi="Times New Roman"/>
          <w:strike/>
          <w:sz w:val="22"/>
        </w:rPr>
        <w:t>{ Upon the occurrence and during the continuance of the Event of Default or Termination Event with respect to the Early Termination Date referred to above, the right of an Affiliate of X to receive payment from Y shall be assigned to X to the extent of the amounts due to Y hereunder.}</w:t>
      </w:r>
      <w:r>
        <w:rPr>
          <w:rFonts w:ascii="Times New Roman" w:hAnsi="Times New Roman"/>
          <w:sz w:val="22"/>
        </w:rPr>
        <w:t xml:space="preserv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w:t>
      </w:r>
      <w:r>
        <w:rPr>
          <w:rFonts w:ascii="Times New Roman" w:hAnsi="Times New Roman"/>
          <w:strike/>
          <w:sz w:val="22"/>
        </w:rPr>
        <w:t>{unqualified}</w:t>
      </w:r>
      <w:r>
        <w:rPr>
          <w:rFonts w:ascii="Times New Roman" w:hAnsi="Times New Roman"/>
          <w:sz w:val="22"/>
        </w:rPr>
        <w:t xml:space="preserve">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rPr>
        <w:t>[AND GENUINE PRE-ESTIMATE AND]</w:t>
      </w:r>
      <w:r>
        <w:rPr>
          <w:rFonts w:ascii="Times New Roman" w:hAnsi="Times New Roman"/>
          <w:b/>
          <w:sz w:val="22"/>
        </w:rPr>
        <w:t xml:space="preserve">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Confidentiality.</w:t>
      </w:r>
      <w:r>
        <w:rPr>
          <w:rFonts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w:t>
      </w:r>
      <w:r>
        <w:rPr>
          <w:rFonts w:ascii="Times New Roman" w:hAnsi="Times New Roman"/>
          <w:b/>
          <w:sz w:val="22"/>
        </w:rPr>
        <w:t>[or]</w:t>
      </w:r>
      <w:r>
        <w:rPr>
          <w:rFonts w:ascii="Times New Roman" w:hAnsi="Times New Roman"/>
          <w:sz w:val="22"/>
        </w:rPr>
        <w:t xml:space="preserve"> (iv) as may be furnished to the disclosing party’s Affiliates, </w:t>
      </w:r>
      <w:r>
        <w:rPr>
          <w:rFonts w:ascii="Times New Roman" w:hAnsi="Times New Roman"/>
          <w:b/>
          <w:sz w:val="22"/>
        </w:rPr>
        <w:t>[and to each of such person</w:t>
      </w:r>
      <w:r>
        <w:rPr>
          <w:rFonts w:ascii="Times New Roman" w:hAnsi="Times New Roman"/>
          <w:sz w:val="22"/>
        </w:rPr>
        <w:t>’</w:t>
      </w:r>
      <w:r>
        <w:rPr>
          <w:rFonts w:ascii="Times New Roman" w:hAnsi="Times New Roman"/>
          <w:b/>
          <w:sz w:val="22"/>
        </w:rPr>
        <w:t>s]</w:t>
      </w:r>
      <w:r>
        <w:rPr>
          <w:rFonts w:ascii="Times New Roman" w:hAnsi="Times New Roman"/>
          <w:sz w:val="22"/>
        </w:rPr>
        <w:t xml:space="preserve"> auditors, attorneys, </w:t>
      </w:r>
      <w:r>
        <w:rPr>
          <w:rFonts w:ascii="Times New Roman" w:hAnsi="Times New Roman"/>
          <w:strike/>
          <w:sz w:val="22"/>
        </w:rPr>
        <w:t>{or}</w:t>
      </w:r>
      <w:r>
        <w:rPr>
          <w:rFonts w:ascii="Times New Roman" w:hAnsi="Times New Roman"/>
          <w:sz w:val="22"/>
        </w:rPr>
        <w:t xml:space="preserve"> advisors </w:t>
      </w:r>
      <w:r>
        <w:rPr>
          <w:rFonts w:ascii="Times New Roman" w:hAnsi="Times New Roman"/>
          <w:b/>
          <w:sz w:val="22"/>
        </w:rPr>
        <w:t>[or lenders]</w:t>
      </w:r>
      <w:r>
        <w:rPr>
          <w:rFonts w:ascii="Times New Roman" w:hAnsi="Times New Roman"/>
          <w:sz w:val="22"/>
        </w:rPr>
        <w:t xml:space="preserve"> which are required to keep the information that is disclosed in confidence</w:t>
      </w:r>
      <w:r>
        <w:rPr>
          <w:rFonts w:ascii="Times New Roman" w:hAnsi="Times New Roman"/>
          <w:strike/>
          <w:sz w:val="22"/>
        </w:rPr>
        <w:t>{, or (v) as may be required by auditors and lawyers to comply with GAAP disclosure or legal requirements applicable to a party making such disclosure.}</w:t>
      </w:r>
      <w:r>
        <w:rPr>
          <w:rFonts w:ascii="Times New Roman" w:hAnsi="Times New Roman"/>
          <w:b/>
          <w:sz w:val="22"/>
        </w:rPr>
        <w:t>[.]</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trike/>
          <w:sz w:val="22"/>
        </w:rPr>
      </w:pPr>
      <w:r>
        <w:rPr>
          <w:rFonts w:ascii="Times New Roman" w:hAnsi="Times New Roman"/>
          <w:strike/>
          <w:sz w:val="22"/>
        </w:rPr>
        <w:t>{(j) Deduction or Withholding for Tax. Section 2(d)(i)(4) shall be amended to read as follows:</w:t>
      </w:r>
    </w:p>
    <w:p>
      <w:pPr>
        <w:pStyle w:val="Normal"/>
        <w:bidi w:val="0"/>
        <w:spacing w:lineRule="exact" w:line="240"/>
        <w:ind w:firstLine="630"/>
        <w:jc w:val="both"/>
        <w:rPr>
          <w:rFonts w:ascii="Times New Roman" w:hAnsi="Times New Roman"/>
          <w:strike/>
          <w:sz w:val="22"/>
        </w:rPr>
      </w:pPr>
      <w:r>
        <w:rPr>
          <w:rFonts w:ascii="Times New Roman" w:hAnsi="Times New Roman"/>
          <w:strike/>
          <w:sz w:val="22"/>
        </w:rPr>
        <w:t>“</w:t>
      </w:r>
      <w:r>
        <w:rPr>
          <w:rFonts w:ascii="Times New Roman" w:hAnsi="Times New Roman"/>
          <w:strike/>
          <w:sz w:val="22"/>
        </w:rPr>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w:t>
      </w:r>
    </w:p>
    <w:p>
      <w:pPr>
        <w:pStyle w:val="Normal"/>
        <w:bidi w:val="0"/>
        <w:spacing w:lineRule="exact" w:line="240"/>
        <w:ind w:firstLine="630"/>
        <w:jc w:val="both"/>
        <w:rPr>
          <w:rFonts w:ascii="Times New Roman" w:hAnsi="Times New Roman"/>
          <w:strike/>
          <w:sz w:val="22"/>
        </w:rPr>
      </w:pPr>
      <w:r>
        <w:rPr>
          <w:rFonts w:ascii="Times New Roman" w:hAnsi="Times New Roman"/>
          <w:strike/>
          <w:sz w:val="22"/>
        </w:rPr>
        <w:t>(A) it would not be required to be paid but for the failure by Y to comply with or perform any agreement contained in Section 4(a)(i), 4(a)(iii) or 4(d);</w:t>
      </w:r>
    </w:p>
    <w:p>
      <w:pPr>
        <w:pStyle w:val="Normal"/>
        <w:bidi w:val="0"/>
        <w:spacing w:lineRule="exact" w:line="240"/>
        <w:ind w:firstLine="630"/>
        <w:jc w:val="both"/>
        <w:rPr>
          <w:rFonts w:ascii="Times New Roman" w:hAnsi="Times New Roman"/>
          <w:strike/>
          <w:sz w:val="22"/>
        </w:rPr>
      </w:pPr>
      <w:r>
        <w:rPr>
          <w:rFonts w:ascii="Times New Roman" w:hAnsi="Times New Roman"/>
          <w:strike/>
          <w:sz w:val="22"/>
        </w:rPr>
        <w:t>(B) it would not be required to be paid but for 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(II)a Change in Tax Law;</w:t>
      </w:r>
    </w:p>
    <w:p>
      <w:pPr>
        <w:pStyle w:val="Normal"/>
        <w:bidi w:val="0"/>
        <w:spacing w:lineRule="exact" w:line="240"/>
        <w:ind w:firstLine="630"/>
        <w:jc w:val="both"/>
        <w:rPr>
          <w:rFonts w:ascii="Times New Roman" w:hAnsi="Times New Roman"/>
          <w:strike/>
          <w:sz w:val="22"/>
        </w:rPr>
      </w:pPr>
      <w:r>
        <w:rPr>
          <w:rFonts w:ascii="Times New Roman" w:hAnsi="Times New Roman"/>
          <w:strike/>
          <w:sz w:val="22"/>
        </w:rPr>
        <w:t>(C) Y determines it will receive credit for the Indemnifiable Tax in computing its tax liability with respect to the amounts payable under this Agreement; or</w:t>
      </w:r>
    </w:p>
    <w:p>
      <w:pPr>
        <w:pStyle w:val="Normal"/>
        <w:bidi w:val="0"/>
        <w:spacing w:lineRule="exact" w:line="240"/>
        <w:ind w:firstLine="630"/>
        <w:jc w:val="both"/>
        <w:rPr>
          <w:rFonts w:ascii="Times New Roman" w:hAnsi="Times New Roman"/>
          <w:strike/>
          <w:sz w:val="22"/>
        </w:rPr>
      </w:pPr>
      <w:r>
        <w:rPr>
          <w:rFonts w:ascii="Times New Roman" w:hAnsi="Times New Roman"/>
          <w:strike/>
          <w:sz w:val="22"/>
        </w:rPr>
        <w:t>(D) it would not be required to be paid but for Y's consolidation or amalgamation with, or merger with or into, or transfer of all or substantially all of its assets to, another party.”</w:t>
      </w:r>
    </w:p>
    <w:p>
      <w:pPr>
        <w:pStyle w:val="Normal"/>
        <w:bidi w:val="0"/>
        <w:spacing w:lineRule="exact" w:line="240"/>
        <w:ind w:firstLine="630"/>
        <w:jc w:val="both"/>
        <w:rPr>
          <w:rFonts w:ascii="Times New Roman" w:hAnsi="Times New Roman"/>
          <w:strike/>
          <w:sz w:val="22"/>
        </w:rPr>
      </w:pPr>
      <w:r>
        <w:rPr>
          <w:rFonts w:ascii="Times New Roman" w:hAnsi="Times New Roman"/>
          <w:strike/>
          <w:sz w:val="22"/>
        </w:rPr>
      </w:r>
    </w:p>
    <w:p>
      <w:pPr>
        <w:pStyle w:val="Normal"/>
        <w:bidi w:val="0"/>
        <w:spacing w:lineRule="exact" w:line="240"/>
        <w:ind w:firstLine="630"/>
        <w:jc w:val="both"/>
        <w:rPr>
          <w:rFonts w:ascii="Times New Roman" w:hAnsi="Times New Roman"/>
          <w:strike/>
          <w:sz w:val="22"/>
        </w:rPr>
      </w:pPr>
      <w:r>
        <w:rPr>
          <w:rFonts w:ascii="Times New Roman" w:hAnsi="Times New Roman"/>
          <w:strike/>
          <w:sz w:val="22"/>
        </w:rPr>
      </w:r>
    </w:p>
    <w:p>
      <w:pPr>
        <w:pStyle w:val="Normal"/>
        <w:bidi w:val="0"/>
        <w:spacing w:lineRule="exact" w:line="240"/>
        <w:ind w:firstLine="630"/>
        <w:jc w:val="both"/>
        <w:rPr>
          <w:rFonts w:ascii="Times New Roman" w:hAnsi="Times New Roman"/>
          <w:sz w:val="22"/>
        </w:rPr>
      </w:pPr>
      <w:r>
        <w:rPr>
          <w:rFonts w:ascii="Times New Roman" w:hAnsi="Times New Roman"/>
          <w:strike/>
          <w:sz w:val="22"/>
        </w:rPr>
        <w:t>(k)}</w:t>
      </w:r>
      <w:r>
        <w:rPr>
          <w:rFonts w:ascii="Times New Roman" w:hAnsi="Times New Roman"/>
          <w:b/>
          <w:sz w:val="22"/>
        </w:rPr>
        <w:t>[(j)</w:t>
      </w:r>
      <w:r>
        <w:rPr>
          <w:rFonts w:ascii="Times New Roman" w:hAnsi="Times New Roman"/>
          <w:sz w:val="22"/>
        </w:rPr>
        <w:tab/>
      </w:r>
      <w:r>
        <w:rPr>
          <w:rFonts w:ascii="Times New Roman" w:hAnsi="Times New Roman"/>
          <w:b/>
          <w:sz w:val="22"/>
        </w:rPr>
        <w:t>]Transfer.</w:t>
      </w:r>
      <w:r>
        <w:rPr>
          <w:rFonts w:ascii="Times New Roman" w:hAnsi="Times New Roman"/>
          <w:sz w:val="22"/>
        </w:rPr>
        <w:t xml:space="preserve">    Section 7 is hereby amended by </w:t>
      </w:r>
      <w:r>
        <w:rPr>
          <w:rFonts w:ascii="Times New Roman" w:hAnsi="Times New Roman"/>
          <w:strike/>
          <w:sz w:val="22"/>
        </w:rPr>
        <w:t>{: (i) adding in the third line thereof after the word “party,” the words “which consent will not be unreasonably withheld or delayed”; and (ii)}</w:t>
      </w:r>
      <w:r>
        <w:rPr>
          <w:rFonts w:ascii="Times New Roman" w:hAnsi="Times New Roman"/>
          <w:sz w:val="22"/>
        </w:rPr>
        <w:t xml:space="preserve"> adding the following </w:t>
      </w:r>
      <w:r>
        <w:rPr>
          <w:rFonts w:ascii="Times New Roman" w:hAnsi="Times New Roman"/>
          <w:strike/>
          <w:sz w:val="22"/>
        </w:rPr>
        <w:t>{at the end thereof:}</w:t>
      </w:r>
      <w:r>
        <w:rPr>
          <w:rFonts w:ascii="Times New Roman" w:hAnsi="Times New Roman"/>
          <w:sz w:val="22"/>
        </w:rPr>
        <w:t xml:space="preserve"> </w:t>
      </w:r>
      <w:r>
        <w:rPr>
          <w:rFonts w:ascii="Times New Roman" w:hAnsi="Times New Roman"/>
          <w:b/>
          <w:sz w:val="22"/>
        </w:rPr>
        <w:t>[Subsection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720" w:start="720"/>
        <w:jc w:val="both"/>
        <w:rPr>
          <w:rFonts w:ascii="Times New Roman" w:hAnsi="Times New Roman"/>
          <w:sz w:val="22"/>
        </w:rPr>
      </w:pPr>
      <w:r>
        <w:rPr>
          <w:rFonts w:ascii="Times New Roman" w:hAnsi="Times New Roman"/>
          <w:strike/>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r>
        <w:rPr>
          <w:rFonts w:ascii="Times New Roman" w:hAnsi="Times New Roman"/>
          <w:b/>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strike/>
          <w:sz w:val="22"/>
        </w:rPr>
        <w:t>{(l)}</w:t>
      </w:r>
      <w:r>
        <w:rPr>
          <w:rFonts w:ascii="Times New Roman" w:hAnsi="Times New Roman"/>
          <w:b/>
          <w:sz w:val="22"/>
        </w:rPr>
        <w:t>[(k)]</w:t>
      </w:r>
      <w:r>
        <w:rPr>
          <w:rFonts w:ascii="Times New Roman" w:hAnsi="Times New Roman"/>
          <w:sz w:val="22"/>
        </w:rPr>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w:t>
      </w:r>
      <w:r>
        <w:rPr>
          <w:rFonts w:ascii="Times New Roman" w:hAnsi="Times New Roman"/>
          <w:strike/>
          <w:sz w:val="22"/>
        </w:rPr>
        <w:t>{Section}</w:t>
      </w:r>
      <w:r>
        <w:rPr>
          <w:rFonts w:ascii="Times New Roman" w:hAnsi="Times New Roman"/>
          <w:sz w:val="22"/>
        </w:rPr>
        <w:t xml:space="preserve"> </w:t>
      </w:r>
      <w:r>
        <w:rPr>
          <w:rFonts w:ascii="Times New Roman" w:hAnsi="Times New Roman"/>
          <w:b/>
          <w:sz w:val="22"/>
        </w:rPr>
        <w:t>[Subsection]</w:t>
      </w:r>
      <w:r>
        <w:rPr>
          <w:rFonts w:ascii="Times New Roman" w:hAnsi="Times New Roman"/>
          <w:sz w:val="22"/>
        </w:rPr>
        <w:t xml:space="preserve">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rPr>
        <w:t>[(l)</w:t>
      </w:r>
      <w:r>
        <w:rPr>
          <w:rFonts w:ascii="Times New Roman" w:hAnsi="Times New Roman"/>
          <w:sz w:val="22"/>
        </w:rPr>
        <w:tab/>
      </w:r>
      <w:r>
        <w:rPr>
          <w:rFonts w:ascii="Times New Roman" w:hAnsi="Times New Roman"/>
          <w:b/>
          <w:sz w:val="22"/>
        </w:rPr>
        <w:t>Severability.</w:t>
      </w:r>
      <w:r>
        <w:rPr>
          <w:rFonts w:ascii="Times New Roman" w:hAnsi="Times New Roman"/>
          <w:sz w:val="22"/>
        </w:rPr>
        <w:t xml:space="preserve">    </w:t>
      </w:r>
      <w:r>
        <w:rPr>
          <w:rFonts w:ascii="Times New Roman" w:hAnsi="Times New Roman"/>
          <w:b/>
          <w:sz w:val="22"/>
        </w:rPr>
        <w:t xml:space="preserve">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b/>
          <w:sz w:val="22"/>
          <w:u w:val="single"/>
        </w:rPr>
        <w:t>provided</w:t>
      </w:r>
      <w:r>
        <w:rPr>
          <w:rFonts w:ascii="Times New Roman" w:hAnsi="Times New Roman"/>
          <w:b/>
          <w:sz w:val="22"/>
        </w:rPr>
        <w:t xml:space="preserve">, </w:t>
      </w:r>
      <w:r>
        <w:rPr>
          <w:rFonts w:ascii="Times New Roman" w:hAnsi="Times New Roman"/>
          <w:b/>
          <w:sz w:val="22"/>
          <w:u w:val="single"/>
        </w:rPr>
        <w:t>however</w:t>
      </w:r>
      <w:r>
        <w:rPr>
          <w:rFonts w:ascii="Times New Roman" w:hAnsi="Times New Roman"/>
          <w:b/>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r>
    </w:p>
    <w:p>
      <w:pPr>
        <w:pStyle w:val="Normal"/>
        <w:bidi w:val="0"/>
        <w:spacing w:lineRule="exact" w:line="240"/>
        <w:ind w:firstLine="720"/>
        <w:jc w:val="both"/>
        <w:rPr>
          <w:rFonts w:ascii="Times New Roman" w:hAnsi="Times New Roman"/>
          <w:sz w:val="22"/>
        </w:rPr>
      </w:pPr>
      <w:r>
        <w:rPr>
          <w:rFonts w:ascii="Times New Roman" w:hAnsi="Times New Roman"/>
          <w:sz w:val="22"/>
        </w:rPr>
      </w:r>
    </w:p>
    <w:p>
      <w:pPr>
        <w:pStyle w:val="Normal"/>
        <w:keepNext w:val="true"/>
        <w:bidi w:val="0"/>
        <w:spacing w:lineRule="exact" w:line="24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Limitation of Rate.</w:t>
      </w:r>
      <w:r>
        <w:rPr>
          <w:rFonts w:ascii="Times New Roman" w:hAnsi="Times New Roman"/>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z w:val="22"/>
        </w:rPr>
        <w:t xml:space="preserve">(n) </w:t>
        <w:tab/>
      </w:r>
      <w:r>
        <w:rPr>
          <w:rFonts w:ascii="Times New Roman" w:hAnsi="Times New Roman"/>
          <w:b/>
          <w:sz w:val="22"/>
        </w:rPr>
        <w:t>[Existing Transactions. 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r>
        <w:rPr>
          <w:rFonts w:ascii="Times New Roman" w:hAnsi="Times New Roman"/>
          <w:b/>
          <w:color w:val="FF0000"/>
          <w:sz w:val="22"/>
        </w:rPr>
        <w:t>]</w:t>
      </w:r>
      <w:r>
        <w:rPr>
          <w:rFonts w:ascii="Times New Roman" w:hAnsi="Times New Roman"/>
          <w:color w:val="FF0000"/>
          <w:sz w:val="22"/>
        </w:rPr>
        <w:t xml:space="preserve"> </w:t>
      </w:r>
      <w:r>
        <w:rPr>
          <w:rFonts w:ascii="Times New Roman" w:hAnsi="Times New Roman"/>
          <w:strike/>
          <w:color w:val="FF0000"/>
          <w:sz w:val="22"/>
        </w:rPr>
        <w:t>{Change of Account. Section 2(b) of this Agreement shall be amended by adding the following before the period at the end of such section: “; provided that such new account shall be in the same legal and tax jurisdiction as the original account.”</w:t>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t>(o) Severability. Any provision of this Agreement which is prohibited or unenforceable in any jurisdiction shall be as to such jurisdiction ineffective to the extent of such prohibition or unenforceability without invalidating the remaining provisions hereof, and any such prohibition or unenforceability in any jurisdiction shall not invalidate or render unenforceable such provisions in any other jurisdiction; provided, however, that nothing in this provision shall adversely affect the fundamental benefits of each party under this Agreement.</w:t>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t>(p) Additional Agreement. Party A further represents and agrees that on or before the Initial Exercise Date, it will establish one or more Surety Bonds (each individually, a “Surety Bond”) for the benefit of Party B in the aggregate amount of $250,000,000. Such Surety Bond shall be in substantially the form set forth in Schedule 1 attached hereto, with such changes to the terms in that form as the Surety Bond provider may require and as may be acceptable to Party B. Such Surety Bond shall be maintained in accordance with the provisions set forth in Exhibit A attached hereto. Party B agrees that at any time during the term of this Agreement, Party A may provide substitute collateral in the form of one or more letters of credit (each individually, a “Letter of Credit”) which shall be in substantially the form set forth in Schedule 2 attached hereto, with such changes to the terms in that form as the letter of credit issuer may require and as may be acceptable to Party B. Each Letter of Credit shall be maintained in accordance with provisions set forth in Exhibit B attached hereto. Each substitute Letter of Credit shall be issued in a face amount equal to the outstanding face amount of either the Letter of Credit or the Surety Bond that it is replacing at the time. [Party B agrees that (i) at such time as Party As Credit Support Providers Credit Rating is at or above AA by S&amp;P and (ii) so long as no Event of Default or Termination Event with respect to Party A has occurred and is continuing, that Party A shall be permitted to terminate, cancel and withdraw any Eligible Credit Support provided by Party A to Party B under this Agreement, as well as any guaranty issued by Party As Credit Support Provider for the benefit of Party B under this Agreement. Party B represents and agrees that at such time as Party Bs Credit Rating is at or below BBB- by S&amp;P, it will provide to Party B Eligible Credit Support in an amount and form reasonably acceptable to Party A.] Party A and Party B acknowledge and agree that eligible credit support shall consist of any Letter of Credit or Surety Bond issued pursuant to the provisions of this Part 5(p), as well as cash and _______ (“Eligible Credit Support”). [Discuss (1) expenses for initial issuance and substitution of collateral; (2) mechanism for releasing collateral and P&amp;G providing collateral; and (3) whether we should attach a credit support annex]</w:t>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t>(q) Additional Definitions. The following definitions are added to Section 14 of this Agreement:</w:t>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t>“</w:t>
      </w:r>
      <w:r>
        <w:rPr>
          <w:rFonts w:ascii="Times New Roman" w:hAnsi="Times New Roman"/>
          <w:strike/>
          <w:color w:val="FF0000"/>
          <w:sz w:val="22"/>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t>“</w:t>
      </w:r>
      <w:r>
        <w:rPr>
          <w:rFonts w:ascii="Times New Roman" w:hAnsi="Times New Roman"/>
          <w:strike/>
          <w:color w:val="FF0000"/>
          <w:sz w:val="22"/>
        </w:rPr>
        <w:t>Moodys” means Moodys Investors Service, Inc. or its successor.</w:t>
      </w:r>
    </w:p>
    <w:p>
      <w:pPr>
        <w:pStyle w:val="Normal"/>
        <w:bidi w:val="0"/>
        <w:spacing w:lineRule="exact" w:line="240" w:before="240" w:after="0"/>
        <w:ind w:firstLine="720"/>
        <w:jc w:val="both"/>
        <w:rPr>
          <w:rFonts w:ascii="Times New Roman" w:hAnsi="Times New Roman"/>
          <w:strike/>
          <w:color w:val="FF0000"/>
          <w:sz w:val="22"/>
        </w:rPr>
      </w:pPr>
      <w:r>
        <w:rPr>
          <w:rFonts w:ascii="Times New Roman" w:hAnsi="Times New Roman"/>
          <w:strike/>
          <w:color w:val="FF0000"/>
          <w:sz w:val="22"/>
        </w:rPr>
      </w:r>
    </w:p>
    <w:p>
      <w:pPr>
        <w:pStyle w:val="Normal"/>
        <w:bidi w:val="0"/>
        <w:spacing w:lineRule="exact" w:line="240" w:before="240" w:after="0"/>
        <w:ind w:firstLine="720"/>
        <w:jc w:val="both"/>
        <w:rPr>
          <w:rFonts w:ascii="Times New Roman" w:hAnsi="Times New Roman"/>
          <w:color w:val="FF0000"/>
          <w:sz w:val="22"/>
        </w:rPr>
      </w:pPr>
      <w:r>
        <w:rPr>
          <w:rFonts w:ascii="Times New Roman" w:hAnsi="Times New Roman"/>
          <w:strike/>
          <w:color w:val="FF0000"/>
          <w:sz w:val="22"/>
        </w:rPr>
        <w:t>“</w:t>
      </w:r>
      <w:r>
        <w:rPr>
          <w:rFonts w:ascii="Times New Roman" w:hAnsi="Times New Roman"/>
          <w:strike/>
          <w:color w:val="FF0000"/>
          <w:sz w:val="22"/>
        </w:rPr>
        <w:t>S&amp;P” means the Standard &amp; Poors Rating Group (a division of McGraw-Hill, Inc.) or its successor.}</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w:t>
      </w:r>
      <w:r>
        <w:rPr>
          <w:rFonts w:ascii="Times New Roman" w:hAnsi="Times New Roman"/>
          <w:strike/>
          <w:sz w:val="22"/>
        </w:rPr>
        <w:t>{; provided however, that the Commodity Definitions in effect at the time a Transaction is entered into shall not take into account any subsequent amendments, supplements, replacements or modifications, unless otherwise agreed to by the parties. In the event of any inconsistency between the provisions of the 1991 Definitions and the Commodity Definitions, the Commodity Definitions will prevail. In the event of any inconsistency between the provisions of this Agreement (including the Schedule) and the Commodity Definitions, this Agreement will prevail. In the event of any inconsistency between the provisions of a Confirmation for a particular Transaction and this Agreement (including the Schedule), such Confirmation will prevail for purposes of the relevant Transaction. All terms used in this Part 6 that are not otherwise defined shall have the meanings given to them in the Commodity Definitions}</w:t>
      </w:r>
      <w:r>
        <w:rPr>
          <w:rFonts w:ascii="Times New Roman" w:hAnsi="Times New Roman"/>
          <w:sz w:val="22"/>
        </w:rPr>
        <w:t>. 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“Negotiated Fallback” (provided that the reference in Section 7.5(c)(ii) to “fifth Business Day” shall be amended to be “twelfth Business Day”);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 xml:space="preserve">The Relevant Price will be determined and calculated as set forth in the definition of “Commodity-Reference Dealers”, however, notwithstanding any reference to the number of Specified Prices in such definition, Party A </w:t>
      </w:r>
      <w:r>
        <w:rPr>
          <w:rFonts w:ascii="Times New Roman" w:hAnsi="Times New Roman"/>
          <w:strike/>
          <w:sz w:val="22"/>
        </w:rPr>
        <w:t>{and Party B}</w:t>
      </w:r>
      <w:r>
        <w:rPr>
          <w:rFonts w:ascii="Times New Roman" w:hAnsi="Times New Roman"/>
          <w:sz w:val="22"/>
        </w:rPr>
        <w:t xml:space="preserve"> shall obtain in good faith quotations from two (2) leading dealers in the relevant market and the price for that Pricing Date will be the arithmetic mean of </w:t>
      </w:r>
      <w:r>
        <w:rPr>
          <w:rFonts w:ascii="Times New Roman" w:hAnsi="Times New Roman"/>
          <w:strike/>
          <w:sz w:val="22"/>
        </w:rPr>
        <w:t>{such two Specified Prices.}</w:t>
      </w:r>
      <w:r>
        <w:rPr>
          <w:rFonts w:ascii="Times New Roman" w:hAnsi="Times New Roman"/>
          <w:sz w:val="22"/>
        </w:rPr>
        <w:t xml:space="preserve"> </w:t>
      </w:r>
      <w:r>
        <w:rPr>
          <w:rFonts w:ascii="Times New Roman" w:hAnsi="Times New Roman"/>
          <w:b/>
          <w:sz w:val="22"/>
        </w:rPr>
        <w:t>[the Specified Prices.]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trike/>
          <w:sz w:val="22"/>
        </w:rPr>
      </w:pPr>
      <w:r>
        <w:rPr>
          <w:rFonts w:ascii="Times New Roman" w:hAnsi="Times New Roman"/>
          <w:strike/>
          <w:sz w:val="22"/>
        </w:rPr>
        <w:t>{(g) Section 7.2(a) of the Commodity Definitions is amended by adding the following subparagraphs to the end thereof:</w:t>
      </w:r>
    </w:p>
    <w:p>
      <w:pPr>
        <w:pStyle w:val="Normal"/>
        <w:bidi w:val="0"/>
        <w:ind w:firstLine="720"/>
        <w:jc w:val="both"/>
        <w:rPr>
          <w:rFonts w:ascii="Times New Roman" w:hAnsi="Times New Roman"/>
          <w:strike/>
          <w:sz w:val="22"/>
        </w:rPr>
      </w:pPr>
      <w:r>
        <w:rPr>
          <w:rFonts w:ascii="Times New Roman" w:hAnsi="Times New Roman"/>
          <w:strike/>
          <w:sz w:val="22"/>
        </w:rPr>
      </w:r>
    </w:p>
    <w:p>
      <w:pPr>
        <w:pStyle w:val="Normal"/>
        <w:bidi w:val="0"/>
        <w:ind w:firstLine="720"/>
        <w:jc w:val="both"/>
        <w:rPr>
          <w:rFonts w:ascii="Times New Roman" w:hAnsi="Times New Roman"/>
          <w:strike/>
          <w:sz w:val="22"/>
        </w:rPr>
      </w:pPr>
      <w:r>
        <w:rPr>
          <w:rFonts w:ascii="Times New Roman" w:hAnsi="Times New Roman"/>
          <w:strike/>
          <w:sz w:val="22"/>
        </w:rPr>
        <w:t>(xii) "Paper Trader" means the Paper Trader, or any successor publication, published by Resource Information Systems, Inc. or its successor.</w:t>
      </w:r>
    </w:p>
    <w:p>
      <w:pPr>
        <w:pStyle w:val="Normal"/>
        <w:bidi w:val="0"/>
        <w:ind w:firstLine="720"/>
        <w:jc w:val="both"/>
        <w:rPr>
          <w:rFonts w:ascii="Times New Roman" w:hAnsi="Times New Roman"/>
          <w:strike/>
          <w:sz w:val="22"/>
        </w:rPr>
      </w:pPr>
      <w:r>
        <w:rPr>
          <w:rFonts w:ascii="Times New Roman" w:hAnsi="Times New Roman"/>
          <w:strike/>
          <w:sz w:val="22"/>
        </w:rPr>
      </w:r>
    </w:p>
    <w:p>
      <w:pPr>
        <w:pStyle w:val="Normal"/>
        <w:bidi w:val="0"/>
        <w:ind w:firstLine="720"/>
        <w:jc w:val="both"/>
        <w:rPr>
          <w:rFonts w:ascii="Times New Roman" w:hAnsi="Times New Roman"/>
          <w:strike/>
          <w:sz w:val="22"/>
        </w:rPr>
      </w:pPr>
      <w:r>
        <w:rPr>
          <w:rFonts w:ascii="Times New Roman" w:hAnsi="Times New Roman"/>
          <w:strike/>
          <w:sz w:val="22"/>
        </w:rPr>
        <w:t>(xiii) "Pulp &amp; Paper Week" means the Pulp &amp; Paper Week, or any successor publication, published by Miller Freeman Inc. or its successor.</w:t>
      </w:r>
    </w:p>
    <w:p>
      <w:pPr>
        <w:pStyle w:val="Normal"/>
        <w:bidi w:val="0"/>
        <w:ind w:firstLine="720"/>
        <w:jc w:val="both"/>
        <w:rPr>
          <w:rFonts w:ascii="Times New Roman" w:hAnsi="Times New Roman"/>
          <w:strike/>
          <w:sz w:val="22"/>
        </w:rPr>
      </w:pPr>
      <w:r>
        <w:rPr>
          <w:rFonts w:ascii="Times New Roman" w:hAnsi="Times New Roman"/>
          <w:strike/>
          <w:sz w:val="22"/>
        </w:rPr>
      </w:r>
    </w:p>
    <w:p>
      <w:pPr>
        <w:pStyle w:val="Normal"/>
        <w:bidi w:val="0"/>
        <w:ind w:firstLine="720"/>
        <w:jc w:val="both"/>
        <w:rPr>
          <w:rFonts w:ascii="Times New Roman" w:hAnsi="Times New Roman"/>
          <w:strike/>
          <w:sz w:val="22"/>
        </w:rPr>
      </w:pPr>
      <w:r>
        <w:rPr>
          <w:rFonts w:ascii="Times New Roman" w:hAnsi="Times New Roman"/>
          <w:strike/>
          <w:sz w:val="22"/>
        </w:rPr>
        <w:t>(xiv) "Paper Packaging Monitor" means the Paper Packaging Monitor, or any successor publication, published by Resource Information Systems, Inc. or its successor.</w:t>
      </w:r>
    </w:p>
    <w:p>
      <w:pPr>
        <w:pStyle w:val="Normal"/>
        <w:bidi w:val="0"/>
        <w:ind w:firstLine="720"/>
        <w:jc w:val="both"/>
        <w:rPr>
          <w:rFonts w:ascii="Times New Roman" w:hAnsi="Times New Roman"/>
          <w:strike/>
          <w:sz w:val="22"/>
        </w:rPr>
      </w:pPr>
      <w:r>
        <w:rPr>
          <w:rFonts w:ascii="Times New Roman" w:hAnsi="Times New Roman"/>
          <w:strike/>
          <w:sz w:val="22"/>
        </w:rPr>
      </w:r>
    </w:p>
    <w:p>
      <w:pPr>
        <w:pStyle w:val="Normal"/>
        <w:bidi w:val="0"/>
        <w:ind w:firstLine="720"/>
        <w:jc w:val="both"/>
        <w:rPr>
          <w:rFonts w:ascii="Times New Roman" w:hAnsi="Times New Roman"/>
          <w:color w:val="000000"/>
          <w:sz w:val="22"/>
        </w:rPr>
      </w:pPr>
      <w:r>
        <w:rPr>
          <w:rFonts w:ascii="Times New Roman" w:hAnsi="Times New Roman"/>
          <w:strike/>
          <w:sz w:val="22"/>
        </w:rPr>
        <w:t>(h)}</w:t>
      </w:r>
      <w:r>
        <w:rPr>
          <w:rFonts w:ascii="Times New Roman" w:hAnsi="Times New Roman"/>
          <w:b/>
          <w:sz w:val="22"/>
        </w:rPr>
        <w:t>[(g)]</w:t>
      </w:r>
      <w:r>
        <w:rPr>
          <w:rFonts w:ascii="Times New Roman" w:hAnsi="Times New Roman"/>
          <w:sz w:val="22"/>
        </w:rPr>
        <w:tab/>
        <w:t>For purposes of any Transaction in which paper or pulp is the relevant Commodity, the phrase "within 30 calendar days" in line 5 of Section 7.3 of the Commodity Definitions shall be replaced by the phrase "within 40 calendar days</w:t>
      </w:r>
      <w:r>
        <w:rPr>
          <w:rFonts w:ascii="Times New Roman" w:hAnsi="Times New Roman"/>
          <w:color w:val="000000"/>
          <w:sz w:val="22"/>
        </w:rPr>
        <w:t>."</w:t>
      </w:r>
    </w:p>
    <w:p>
      <w:pPr>
        <w:pStyle w:val="Normal"/>
        <w:bidi w:val="0"/>
        <w:ind w:firstLine="720"/>
        <w:jc w:val="both"/>
        <w:rPr>
          <w:rFonts w:ascii="Times New Roman" w:hAnsi="Times New Roman"/>
          <w:color w:val="000000"/>
          <w:sz w:val="22"/>
        </w:rPr>
      </w:pPr>
      <w:r>
        <w:rPr>
          <w:rFonts w:ascii="Times New Roman" w:hAnsi="Times New Roman"/>
          <w:color w:val="000000"/>
          <w:sz w:val="22"/>
        </w:rPr>
      </w:r>
    </w:p>
    <w:p>
      <w:pPr>
        <w:pStyle w:val="Normal"/>
        <w:bidi w:val="0"/>
        <w:ind w:firstLine="720"/>
        <w:jc w:val="both"/>
        <w:rPr>
          <w:rFonts w:ascii="Times New Roman" w:hAnsi="Times New Roman"/>
          <w:color w:val="000000"/>
          <w:sz w:val="22"/>
        </w:rPr>
      </w:pPr>
      <w:r>
        <w:rPr>
          <w:rFonts w:ascii="Times New Roman" w:hAnsi="Times New Roman"/>
          <w:b/>
          <w:color w:val="000000"/>
          <w:sz w:val="22"/>
        </w:rPr>
        <w:t>[(h)</w:t>
      </w:r>
      <w:r>
        <w:rPr>
          <w:rFonts w:ascii="Times New Roman" w:hAnsi="Times New Roman"/>
          <w:color w:val="000000"/>
          <w:sz w:val="22"/>
        </w:rPr>
        <w:tab/>
      </w:r>
      <w:r>
        <w:rPr>
          <w:rFonts w:ascii="Times New Roman" w:hAnsi="Times New Roman"/>
          <w:b/>
          <w:color w:val="000000"/>
          <w:sz w:val="22"/>
        </w:rPr>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w:t>
      </w:r>
      <w:r>
        <w:rPr>
          <w:rFonts w:ascii="Times New Roman" w:hAnsi="Times New Roman"/>
          <w:color w:val="000000"/>
          <w:sz w:val="22"/>
        </w:rPr>
        <w:t>’</w:t>
      </w:r>
      <w:r>
        <w:rPr>
          <w:rFonts w:ascii="Times New Roman" w:hAnsi="Times New Roman"/>
          <w:b/>
          <w:color w:val="000000"/>
          <w:sz w:val="22"/>
        </w:rPr>
        <w:t>s internal bookkeeping or theoretical model-based valuations of the Transaction and may reflect other factors, including without limitation the creditworthiness of a counterparty, costs of carry, use of capital, and profit.]</w:t>
      </w:r>
    </w:p>
    <w:p>
      <w:pPr>
        <w:pStyle w:val="Normal"/>
        <w:bidi w:val="0"/>
        <w:ind w:firstLine="720"/>
        <w:jc w:val="both"/>
        <w:rPr>
          <w:rFonts w:ascii="Times New Roman" w:hAnsi="Times New Roman"/>
          <w:color w:val="000000"/>
          <w:sz w:val="22"/>
        </w:rPr>
      </w:pPr>
      <w:r>
        <w:rPr>
          <w:rFonts w:ascii="Times New Roman" w:hAnsi="Times New Roman"/>
          <w:color w:val="000000"/>
          <w:sz w:val="22"/>
        </w:rPr>
      </w:r>
    </w:p>
    <w:p>
      <w:pPr>
        <w:pStyle w:val="Header"/>
        <w:bidi w:val="0"/>
        <w:jc w:val="both"/>
        <w:rPr>
          <w:rFonts w:ascii="Times New Roman" w:hAnsi="Times New Roman"/>
        </w:rPr>
      </w:pPr>
      <w:r>
        <w:rPr>
          <w:rFonts w:ascii="Times New Roman" w:hAnsi="Times New Roman"/>
        </w:rPr>
      </w:r>
    </w:p>
    <w:p>
      <w:pPr>
        <w:pStyle w:val="Justified"/>
        <w:bidi w:val="0"/>
        <w:spacing w:before="0" w:after="0"/>
        <w:rPr>
          <w:rFonts w:ascii="Times New Roman" w:hAnsi="Times New Roman"/>
        </w:rPr>
      </w:pPr>
      <w:r>
        <w:rPr>
          <w:rFonts w:ascii="Times New Roman" w:hAnsi="Times New Roman"/>
        </w:rPr>
      </w:r>
    </w:p>
    <w:p>
      <w:pPr>
        <w:pStyle w:val="Justified"/>
        <w:bidi w:val="0"/>
        <w:spacing w:before="0" w:after="0"/>
        <w:rPr>
          <w:rFonts w:ascii="Times New Roman" w:hAnsi="Times New Roman"/>
        </w:rPr>
      </w:pPr>
      <w:r>
        <w:rPr>
          <w:rFonts w:ascii="Times New Roman" w:hAnsi="Times New Roman"/>
        </w:rPr>
        <w:t>EXECUTED effective as of the date first written above.</w:t>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b/>
                <w:strike/>
                <w:sz w:val="22"/>
              </w:rPr>
            </w:pPr>
            <w:r>
              <w:rPr>
                <w:rFonts w:ascii="Times New Roman" w:hAnsi="Times New Roman"/>
                <w:b/>
                <w:sz w:val="22"/>
              </w:rPr>
              <w:t xml:space="preserve">ENRON [NORTH AMERICA] </w:t>
            </w:r>
            <w:r>
              <w:rPr>
                <w:rFonts w:ascii="Times New Roman" w:hAnsi="Times New Roman"/>
                <w:b/>
                <w:strike/>
                <w:sz w:val="22"/>
              </w:rPr>
              <w:t>{CAPITAL &amp; TRADE RESOURCES</w:t>
            </w:r>
          </w:p>
          <w:p>
            <w:pPr>
              <w:pStyle w:val="Normal"/>
              <w:keepNext w:val="true"/>
              <w:tabs>
                <w:tab w:val="clear" w:pos="720"/>
              </w:tabs>
              <w:bidi w:val="0"/>
              <w:spacing w:lineRule="exact" w:line="240"/>
              <w:jc w:val="both"/>
              <w:rPr>
                <w:rFonts w:ascii="Times New Roman" w:hAnsi="Times New Roman"/>
                <w:color w:val="FF0000"/>
                <w:sz w:val="22"/>
              </w:rPr>
            </w:pPr>
            <w:r>
              <w:rPr>
                <w:rFonts w:ascii="Times New Roman" w:hAnsi="Times New Roman"/>
                <w:b/>
                <w:strike/>
                <w:sz w:val="22"/>
              </w:rPr>
              <w:t>}</w:t>
            </w:r>
            <w:r>
              <w:rPr>
                <w:rFonts w:ascii="Times New Roman" w:hAnsi="Times New Roman"/>
                <w:b/>
                <w:sz w:val="22"/>
              </w:rPr>
              <w:t xml:space="preserve"> CORP.</w:t>
            </w:r>
          </w:p>
          <w:p>
            <w:pPr>
              <w:pStyle w:val="Normal"/>
              <w:keepNext w:val="true"/>
              <w:tabs>
                <w:tab w:val="clear" w:pos="720"/>
              </w:tabs>
              <w:bidi w:val="0"/>
              <w:spacing w:lineRule="exact" w:line="240"/>
              <w:jc w:val="both"/>
              <w:rPr>
                <w:rFonts w:ascii="Times New Roman" w:hAnsi="Times New Roman"/>
                <w:b/>
                <w:color w:val="7F007F"/>
                <w:sz w:val="22"/>
              </w:rPr>
            </w:pPr>
            <w:r>
              <w:rPr>
                <w:rFonts w:ascii="Times New Roman" w:hAnsi="Times New Roman"/>
                <w:b/>
                <w:color w:val="7F007F"/>
                <w:sz w:val="22"/>
              </w:rPr>
            </w:r>
          </w:p>
          <w:p>
            <w:pPr>
              <w:pStyle w:val="Normal"/>
              <w:keepNext w:val="true"/>
              <w:tabs>
                <w:tab w:val="clear" w:pos="720"/>
              </w:tabs>
              <w:bidi w:val="0"/>
              <w:spacing w:lineRule="exact" w:line="240"/>
              <w:jc w:val="both"/>
              <w:rPr>
                <w:rFonts w:ascii="Times New Roman" w:hAnsi="Times New Roman"/>
                <w:b/>
                <w:color w:val="FF0000"/>
                <w:sz w:val="22"/>
              </w:rPr>
            </w:pPr>
            <w:r>
              <w:rPr>
                <w:rFonts w:ascii="Times New Roman" w:hAnsi="Times New Roman"/>
                <w:b/>
                <w:color w:val="FF0000"/>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Heading4"/>
              <w:tabs>
                <w:tab w:val="clear" w:pos="720"/>
              </w:tabs>
              <w:bidi w:val="0"/>
              <w:spacing w:lineRule="exact" w:line="240" w:before="240" w:after="120"/>
              <w:rPr>
                <w:rFonts w:ascii="Times New Roman" w:hAnsi="Times New Roman"/>
              </w:rPr>
            </w:pPr>
            <w:r>
              <w:rPr>
                <w:rFonts w:ascii="Times New Roman" w:hAnsi="Times New Roman"/>
              </w:rPr>
              <w:t>PROCTER &amp; GAMBLE COMPANY</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{EXHIBIT A SURETY BOND PROVISIONS</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EXHIBIT B LETTER OF CREDIT PROVISIONS</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SCHEDULE 1 FORM OF SURETY BOND</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SCHEDULE 2 FORM OF LETTER OF CREDIT</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SCHEDULE 3 FORM OF ENRON GUARANTY</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EXHIBIT A</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SURETY BOND PROVISIONS</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I. Surety Bond. Collateral provided by one party (“X”) for the benefit of the other (“Y”) in the form of a Surety Bond shall be subject to the following provisions.</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(a) An original of such Surety Bond shall be delivered by X to such address as Y shall specify and shall be maintained for the benefit of Y or its designee. X or the provider of the Surety Bond shall (i) renew or cause the renewal of each outstanding Surety Bond on a timely basis as provided in the relevant Surety Bond, (ii) if the provider of an outstanding Surety Bond has indicated its intent not to renew such Surety Bond, provide a substitute Surety Bond or other Eligible Credit Support, in each case, at least twenty (20) Local Business Days prior to the expiration of the outstanding Surety Bond, and (iii) if the provider of a Surety Bond shall fail to perform its obligations under an outstanding Surety Bond, provide for the benefit of Y a substitute Surety Bond that is provided by a provider acceptable to Y, other than the provider failing to perform its obligations under the outstanding Surety Bond or other Eligible Credit Support, in each case, within two (2) Local Business Days after such refusal.</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(b) Upon the occurrence of a Surety Bond Default, X agrees to deliver to Y either (i) a substitute Surety Bond or (ii) other Eligible Credit Support, in each case on or before the date that is 60 days after written demand by Y. “Surety Bond Default” shall mean with respect to an outstanding Surety Bond, the occurrence of any of the following events: (i) any provider of such Surety Bond shall fail to maintain a Credit Rating of at least “AA” by S&amp;P; (ii) any provider of the Surety Bond shall fail to comply with or perform its obligations under such Surety Bond if such failure shall be continuing after the lapse of any applicable grace period; (iii) any provider of such Surety Bond shall disaffirm, disclaim, repudiate or reject, in whole or in part, or challenge the validity of, such Surety Bond; (iv) such Surety Bond shall expire or terminate, or shall fail or cease to be in full force and effect at any time during the term of this Agreement; or (v) any event analogous to an event specified in Section 5(a)(vii) of this Agreement shall occur with respect to any provider of such Surety Bond; provided, however, that no Surety Bond Default shall occur in any event with respect to a Surety Bond after the time such Surety Bond is required to or may be canceled in accordance with the terms of this Agreement.</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(c) (i) A Surety Bond shall provide that Y may exercise the rights of a beneficiary with respect to the Surety Bond in an amount that is equal to the amount of any Loss that is due and owing from X but has not been paid to Y within the time allowed for such payments under this Agreement.</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(ii) If X shall fail to renew or substitute an outstanding Surety Bond (as the case may be), or establish one or more additional Surety Bonds, or otherwise provide sufficient Eligible Credit Support, in each case when required to do so under this Agreement, then Y may realize on the entire, unpaid portion of any outstanding Surety Bond upon submission to the provider of such Surety Bond of such documentation as the provider shall reasonably request.</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(d) If a partys Credit Support Provider shall furnish a Surety Bond hereunder, the amount otherwise required under such Surety Bond may at the option of such Credit Support Provider be reduced by the amount of any Surety Bond established by such party (but only for such time as such partys Surety Bond shall be in effect). In the event a party shall be required to furnish a Surety Bond hereunder, the amount otherwise required under such Surety Bond may at the option of such party be reduced by the amount of any Surety Bond established by such partys Credit Support Provider (but only for such time as such Credit Support Providers Surety Bond shall be in effect).</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(e) Upon or at any time after the occurrence or deemed occurrence of an Early Termination Date as a result of an Event of Default or a Termination Event and the failure of X to make all payments due and owing to Y in accordance with the terms of this Agreement, Y may realize on any outstanding Surety Bond in an amount equal to the amounts of any Loss owing to it. X shall remain liable for any amounts owing to Y and remaining unpaid after the application of the amounts so realized on by Y.</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(f) The provisions of this Exhibit A shall constitute agreements for all purposes of this Agreement and this Exhibit A, including Section 5(a)(iii) of this Agreement.</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 xml:space="preserve">(g) Capitalized terms used herein and not otherwise defined herein shall have the meanings given to such terms in the Agreement. </w:t>
      </w:r>
    </w:p>
    <w:p>
      <w:pPr>
        <w:pStyle w:val="Normal"/>
        <w:tabs>
          <w:tab w:val="clear" w:pos="720"/>
          <w:tab w:val="left" w:pos="2700" w:leader="none"/>
        </w:tabs>
        <w:bidi w:val="0"/>
        <w:spacing w:lineRule="exact" w:line="240"/>
        <w:ind w:hanging="3060" w:start="3060"/>
        <w:jc w:val="both"/>
        <w:rPr>
          <w:rFonts w:ascii="Times New Roman" w:hAnsi="Times New Roman"/>
          <w:b/>
          <w:sz w:val="22"/>
        </w:rPr>
      </w:pPr>
      <w:r>
        <w:rPr>
          <w:rFonts w:ascii="Times New Roman" w:hAnsi="Times New Roman"/>
          <w:strike/>
          <w:sz w:val="22"/>
        </w:rPr>
        <w:t>EXHIBIT B}</w:t>
      </w:r>
      <w:r>
        <w:rPr>
          <w:rFonts w:ascii="Times New Roman" w:hAnsi="Times New Roman"/>
          <w:sz w:val="22"/>
        </w:rPr>
        <w:t xml:space="preserve"> </w:t>
      </w:r>
      <w:r>
        <w:rPr>
          <w:rFonts w:ascii="Times New Roman" w:hAnsi="Times New Roman"/>
          <w:b/>
          <w:sz w:val="22"/>
        </w:rPr>
        <w:t>[ANNEX A</w:t>
      </w:r>
      <w:r>
        <w:rPr>
          <w:rFonts w:ascii="Times New Roman" w:hAnsi="Times New Roman"/>
          <w:sz w:val="22"/>
        </w:rPr>
        <w:tab/>
      </w:r>
      <w:r>
        <w:rPr>
          <w:rFonts w:ascii="Times New Roman" w:hAnsi="Times New Roman"/>
          <w:b/>
          <w:sz w:val="22"/>
        </w:rPr>
        <w:t>ISDA CREDIT SUPPORT ANNEX, including Paragraph 13 thereto</w:t>
      </w:r>
    </w:p>
    <w:p>
      <w:pPr>
        <w:pStyle w:val="Normal"/>
        <w:tabs>
          <w:tab w:val="clear" w:pos="720"/>
          <w:tab w:val="left" w:pos="2700" w:leader="none"/>
        </w:tabs>
        <w:bidi w:val="0"/>
        <w:spacing w:lineRule="exact" w:line="240"/>
        <w:ind w:hanging="3060" w:start="3060"/>
        <w:jc w:val="both"/>
        <w:rPr>
          <w:rFonts w:ascii="Times New Roman" w:hAnsi="Times New Roman"/>
          <w:b/>
          <w:sz w:val="22"/>
        </w:rPr>
      </w:pPr>
      <w:r>
        <w:rPr>
          <w:rFonts w:ascii="Times New Roman" w:hAnsi="Times New Roman"/>
          <w:b/>
          <w:sz w:val="22"/>
        </w:rPr>
        <w:t>SCHEDULE 1</w:t>
      </w:r>
      <w:r>
        <w:rPr>
          <w:rFonts w:ascii="Times New Roman" w:hAnsi="Times New Roman"/>
          <w:sz w:val="22"/>
        </w:rPr>
        <w:tab/>
      </w:r>
      <w:r>
        <w:rPr>
          <w:rFonts w:ascii="Times New Roman" w:hAnsi="Times New Roman"/>
          <w:b/>
          <w:sz w:val="22"/>
        </w:rPr>
        <w:t>IRREVOCABLE TRANSFERABLE STANDBY LETTER OF CREDIT</w:t>
      </w:r>
    </w:p>
    <w:p>
      <w:pPr>
        <w:pStyle w:val="Normal"/>
        <w:tabs>
          <w:tab w:val="clear" w:pos="720"/>
          <w:tab w:val="left" w:pos="2700" w:leader="none"/>
        </w:tabs>
        <w:bidi w:val="0"/>
        <w:spacing w:lineRule="exact" w:line="240"/>
        <w:ind w:hanging="3060" w:start="3060"/>
        <w:jc w:val="both"/>
        <w:rPr>
          <w:rFonts w:ascii="Times New Roman" w:hAnsi="Times New Roman"/>
          <w:b/>
          <w:sz w:val="22"/>
        </w:rPr>
      </w:pPr>
      <w:r>
        <w:rPr>
          <w:rFonts w:ascii="Times New Roman" w:hAnsi="Times New Roman"/>
          <w:b/>
          <w:sz w:val="22"/>
        </w:rPr>
        <w:t>EXHIBIT A</w:t>
      </w:r>
      <w:r>
        <w:rPr>
          <w:rFonts w:ascii="Times New Roman" w:hAnsi="Times New Roman"/>
          <w:sz w:val="22"/>
        </w:rPr>
        <w:tab/>
      </w:r>
      <w:r>
        <w:rPr>
          <w:rFonts w:ascii="Times New Roman" w:hAnsi="Times New Roman"/>
          <w:b/>
          <w:sz w:val="22"/>
        </w:rPr>
        <w:t>FORM OF GUARANTY (PARTY A)</w:t>
      </w:r>
    </w:p>
    <w:p>
      <w:pPr>
        <w:pStyle w:val="Normal"/>
        <w:bidi w:val="0"/>
        <w:spacing w:lineRule="exact" w:line="240"/>
        <w:jc w:val="both"/>
        <w:rPr>
          <w:rFonts w:ascii="Times New Roman" w:hAnsi="Times New Roman"/>
          <w:b/>
          <w:sz w:val="22"/>
        </w:rPr>
      </w:pPr>
      <w:r>
        <w:rPr>
          <w:rFonts w:ascii="Times New Roman" w:hAnsi="Times New Roman"/>
          <w:b/>
          <w:sz w:val="22"/>
        </w:rPr>
      </w:r>
    </w:p>
    <w:p>
      <w:pPr>
        <w:pStyle w:val="Normal"/>
        <w:bidi w:val="0"/>
        <w:spacing w:lineRule="exact" w:line="240"/>
        <w:jc w:val="both"/>
        <w:rPr>
          <w:rFonts w:ascii="Times New Roman" w:hAnsi="Times New Roman"/>
          <w:b/>
          <w:sz w:val="22"/>
        </w:rPr>
      </w:pPr>
      <w:r>
        <w:rPr>
          <w:rFonts w:ascii="Times New Roman" w:hAnsi="Times New Roman"/>
          <w:b/>
          <w:sz w:val="22"/>
        </w:rPr>
      </w:r>
    </w:p>
    <w:p>
      <w:pPr>
        <w:pStyle w:val="Normal"/>
        <w:bidi w:val="0"/>
        <w:spacing w:lineRule="exact" w:line="240"/>
        <w:jc w:val="both"/>
        <w:rPr>
          <w:rFonts w:ascii="Times New Roman" w:hAnsi="Times New Roman"/>
          <w:b/>
          <w:sz w:val="22"/>
        </w:rPr>
      </w:pPr>
      <w:r>
        <w:rPr>
          <w:rFonts w:ascii="Times New Roman" w:hAnsi="Times New Roman"/>
          <w:b/>
          <w:sz w:val="22"/>
        </w:rPr>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4294959103"/>
        </w:sectPr>
        <w:pStyle w:val="Normal"/>
        <w:bidi w:val="0"/>
        <w:spacing w:lineRule="exact" w:line="240"/>
        <w:jc w:val="both"/>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u w:val="single"/>
        </w:rPr>
      </w:pPr>
      <w:r>
        <w:rPr>
          <w:rFonts w:ascii="Times New Roman" w:hAnsi="Times New Roman"/>
          <w:b/>
          <w:sz w:val="22"/>
          <w:u w:val="single"/>
        </w:rPr>
        <w:t>PARAGRAPH 13</w:t>
      </w:r>
    </w:p>
    <w:p>
      <w:pPr>
        <w:pStyle w:val="Normal"/>
        <w:bidi w:val="0"/>
        <w:jc w:val="center"/>
        <w:rPr>
          <w:rFonts w:ascii="Times New Roman" w:hAnsi="Times New Roman"/>
          <w:b/>
          <w:sz w:val="22"/>
        </w:rPr>
      </w:pPr>
      <w:r>
        <w:rPr>
          <w:rFonts w:ascii="Times New Roman" w:hAnsi="Times New Roman"/>
          <w:b/>
          <w:sz w:val="22"/>
        </w:rPr>
        <w:t>to the</w:t>
      </w:r>
    </w:p>
    <w:p>
      <w:pPr>
        <w:pStyle w:val="Normal"/>
        <w:bidi w:val="0"/>
        <w:jc w:val="center"/>
        <w:rPr>
          <w:rFonts w:ascii="Times New Roman" w:hAnsi="Times New Roman"/>
          <w:b/>
          <w:sz w:val="22"/>
        </w:rPr>
      </w:pPr>
      <w:r>
        <w:rPr>
          <w:rFonts w:ascii="Times New Roman" w:hAnsi="Times New Roman"/>
          <w:b/>
          <w:sz w:val="22"/>
        </w:rPr>
        <w:t>ISDA CREDIT SUPPORT ANNEX</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dated as of _________________, 2000</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sz w:val="22"/>
              </w:rPr>
              <w:t>PROCTER &amp; GAMBLE COMPANY, a corporation organized under the law of the State of Ohio (“Party B”)</w:t>
            </w:r>
          </w:p>
        </w:tc>
      </w:tr>
    </w:tbl>
    <w:p>
      <w:pPr>
        <w:pStyle w:val="Justified"/>
        <w:bidi w:val="0"/>
        <w:spacing w:before="0" w:after="0"/>
        <w:rPr>
          <w:rFonts w:ascii="Times New Roman" w:hAnsi="Times New Roman"/>
          <w:b/>
        </w:rPr>
      </w:pPr>
      <w:r>
        <w:rPr>
          <w:rFonts w:ascii="Times New Roman" w:hAnsi="Times New Roman"/>
          <w:b/>
        </w:rPr>
      </w:r>
    </w:p>
    <w:p>
      <w:pPr>
        <w:pStyle w:val="Normal"/>
        <w:bidi w:val="0"/>
        <w:jc w:val="both"/>
        <w:rPr>
          <w:rFonts w:ascii="Times New Roman" w:hAnsi="Times New Roman"/>
          <w:b/>
          <w:sz w:val="22"/>
        </w:rPr>
      </w:pPr>
      <w:r>
        <w:rPr>
          <w:rFonts w:ascii="Times New Roman" w:hAnsi="Times New Roman"/>
          <w:b/>
          <w:sz w:val="22"/>
        </w:rPr>
        <w:t>Paragraph 13.    Elections and Variables.</w:t>
      </w:r>
    </w:p>
    <w:p>
      <w:pPr>
        <w:pStyle w:val="Normal"/>
        <w:bidi w:val="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(a)</w:t>
      </w:r>
      <w:r>
        <w:rPr>
          <w:rFonts w:ascii="Times New Roman" w:hAnsi="Times New Roman"/>
          <w:sz w:val="22"/>
        </w:rPr>
        <w:tab/>
      </w:r>
      <w:r>
        <w:rPr>
          <w:rFonts w:ascii="Times New Roman" w:hAnsi="Times New Roman"/>
          <w:b/>
          <w:sz w:val="22"/>
        </w:rPr>
        <w:t>Security Interest for “Obligations”.</w:t>
      </w:r>
      <w:r>
        <w:rPr>
          <w:rFonts w:ascii="Times New Roman" w:hAnsi="Times New Roman"/>
          <w:sz w:val="22"/>
        </w:rPr>
        <w:t xml:space="preserve">    </w:t>
      </w:r>
      <w:r>
        <w:rPr>
          <w:rFonts w:ascii="Times New Roman" w:hAnsi="Times New Roman"/>
          <w:b/>
          <w:sz w:val="22"/>
        </w:rPr>
        <w:t>The term “Obligations”</w:t>
      </w:r>
      <w:r>
        <w:rPr>
          <w:rFonts w:ascii="Times New Roman" w:hAnsi="Times New Roman"/>
          <w:sz w:val="22"/>
        </w:rPr>
        <w:t xml:space="preserve"> </w:t>
      </w:r>
      <w:r>
        <w:rPr>
          <w:rFonts w:ascii="Times New Roman" w:hAnsi="Times New Roman"/>
          <w:b/>
          <w:sz w:val="22"/>
        </w:rPr>
        <w:t>as used in this Annex includes the following additional obligations:</w:t>
      </w:r>
    </w:p>
    <w:p>
      <w:pPr>
        <w:pStyle w:val="Normal"/>
        <w:bidi w:val="0"/>
        <w:ind w:hanging="360" w:start="360"/>
        <w:jc w:val="both"/>
        <w:rPr>
          <w:rFonts w:ascii="Times New Roman" w:hAnsi="Times New Roman"/>
          <w:b/>
          <w:sz w:val="22"/>
        </w:rPr>
      </w:pPr>
      <w:r>
        <w:rPr>
          <w:rFonts w:ascii="Times New Roman" w:hAnsi="Times New Roman"/>
          <w:b/>
          <w:sz w:val="22"/>
        </w:rPr>
      </w:r>
    </w:p>
    <w:p>
      <w:pPr>
        <w:pStyle w:val="Normal"/>
        <w:bidi w:val="0"/>
        <w:ind w:hanging="0" w:start="630"/>
        <w:jc w:val="both"/>
        <w:rPr>
          <w:rFonts w:ascii="Times New Roman" w:hAnsi="Times New Roman"/>
          <w:b/>
          <w:sz w:val="22"/>
        </w:rPr>
      </w:pPr>
      <w:r>
        <w:rPr>
          <w:rFonts w:ascii="Times New Roman" w:hAnsi="Times New Roman"/>
          <w:b/>
          <w:sz w:val="22"/>
        </w:rPr>
        <w:t>With respect to Party A:    None.</w:t>
      </w:r>
    </w:p>
    <w:p>
      <w:pPr>
        <w:pStyle w:val="Normal"/>
        <w:bidi w:val="0"/>
        <w:ind w:hanging="0" w:start="630"/>
        <w:jc w:val="both"/>
        <w:rPr>
          <w:rFonts w:ascii="Times New Roman" w:hAnsi="Times New Roman"/>
          <w:b/>
          <w:sz w:val="22"/>
        </w:rPr>
      </w:pPr>
      <w:r>
        <w:rPr>
          <w:rFonts w:ascii="Times New Roman" w:hAnsi="Times New Roman"/>
          <w:b/>
          <w:sz w:val="22"/>
        </w:rPr>
      </w:r>
    </w:p>
    <w:p>
      <w:pPr>
        <w:pStyle w:val="Normal"/>
        <w:bidi w:val="0"/>
        <w:ind w:hanging="0" w:start="630"/>
        <w:jc w:val="both"/>
        <w:rPr>
          <w:rFonts w:ascii="Times New Roman" w:hAnsi="Times New Roman"/>
          <w:b/>
          <w:sz w:val="22"/>
        </w:rPr>
      </w:pPr>
      <w:r>
        <w:rPr>
          <w:rFonts w:ascii="Times New Roman" w:hAnsi="Times New Roman"/>
          <w:b/>
          <w:sz w:val="22"/>
        </w:rPr>
        <w:t>With respect to Party B:    None.</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360" w:start="360"/>
        <w:jc w:val="both"/>
        <w:rPr>
          <w:rFonts w:ascii="Times New Roman" w:hAnsi="Times New Roman"/>
          <w:b/>
          <w:sz w:val="22"/>
        </w:rPr>
      </w:pPr>
      <w:r>
        <w:rPr>
          <w:rFonts w:ascii="Times New Roman" w:hAnsi="Times New Roman"/>
          <w:b/>
          <w:sz w:val="22"/>
        </w:rPr>
        <w:t>(b)</w:t>
      </w:r>
      <w:r>
        <w:rPr>
          <w:rFonts w:ascii="Times New Roman" w:hAnsi="Times New Roman"/>
          <w:sz w:val="22"/>
        </w:rPr>
        <w:tab/>
      </w:r>
      <w:r>
        <w:rPr>
          <w:rFonts w:ascii="Times New Roman" w:hAnsi="Times New Roman"/>
          <w:b/>
          <w:sz w:val="22"/>
        </w:rPr>
        <w:t>Credit Support Obligations.</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(i)    Delivery Amount, Return Amount, and Credit Support Amount.</w:t>
      </w:r>
    </w:p>
    <w:p>
      <w:pPr>
        <w:pStyle w:val="Normal"/>
        <w:bidi w:val="0"/>
        <w:ind w:hanging="1260" w:start="1440"/>
        <w:jc w:val="both"/>
        <w:rPr>
          <w:rFonts w:ascii="Times New Roman" w:hAnsi="Times New Roman"/>
          <w:b/>
          <w:sz w:val="22"/>
        </w:rPr>
      </w:pPr>
      <w:r>
        <w:rPr>
          <w:rFonts w:ascii="Times New Roman" w:hAnsi="Times New Roman"/>
          <w:b/>
          <w:sz w:val="22"/>
        </w:rPr>
      </w:r>
    </w:p>
    <w:p>
      <w:pPr>
        <w:pStyle w:val="Normal"/>
        <w:tabs>
          <w:tab w:val="clear" w:pos="720"/>
          <w:tab w:val="left" w:pos="1080" w:leader="none"/>
        </w:tabs>
        <w:bidi w:val="0"/>
        <w:ind w:hanging="0" w:start="720"/>
        <w:jc w:val="both"/>
        <w:rPr>
          <w:rFonts w:ascii="Times New Roman" w:hAnsi="Times New Roman"/>
          <w:b/>
          <w:sz w:val="22"/>
        </w:rPr>
      </w:pPr>
      <w:r>
        <w:rPr>
          <w:rFonts w:ascii="Times New Roman" w:hAnsi="Times New Roman"/>
          <w:b/>
          <w:sz w:val="22"/>
        </w:rPr>
        <w:t>(A) “Delivery Amount”</w:t>
      </w:r>
      <w:r>
        <w:rPr>
          <w:rFonts w:ascii="Times New Roman" w:hAnsi="Times New Roman"/>
          <w:sz w:val="22"/>
        </w:rPr>
        <w:t xml:space="preserve"> </w:t>
      </w:r>
      <w:r>
        <w:rPr>
          <w:rFonts w:ascii="Times New Roman" w:hAnsi="Times New Roman"/>
          <w:b/>
          <w:sz w:val="22"/>
        </w:rPr>
        <w:t>has the meaning specified in Paragraph 3(a).</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tabs>
          <w:tab w:val="clear" w:pos="720"/>
          <w:tab w:val="left" w:pos="1080" w:leader="none"/>
        </w:tabs>
        <w:bidi w:val="0"/>
        <w:ind w:hanging="0" w:start="720"/>
        <w:jc w:val="both"/>
        <w:rPr>
          <w:rFonts w:ascii="Times New Roman" w:hAnsi="Times New Roman"/>
          <w:b/>
          <w:sz w:val="22"/>
        </w:rPr>
      </w:pPr>
      <w:r>
        <w:rPr>
          <w:rFonts w:ascii="Times New Roman" w:hAnsi="Times New Roman"/>
          <w:b/>
          <w:sz w:val="22"/>
        </w:rPr>
        <w:t>(B) “Return Amount”</w:t>
      </w:r>
      <w:r>
        <w:rPr>
          <w:rFonts w:ascii="Times New Roman" w:hAnsi="Times New Roman"/>
          <w:sz w:val="22"/>
        </w:rPr>
        <w:t xml:space="preserve"> </w:t>
      </w:r>
      <w:r>
        <w:rPr>
          <w:rFonts w:ascii="Times New Roman" w:hAnsi="Times New Roman"/>
          <w:b/>
          <w:sz w:val="22"/>
        </w:rPr>
        <w:t>has the meaning specified in Paragraph 3(b).</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tabs>
          <w:tab w:val="clear" w:pos="720"/>
          <w:tab w:val="left" w:pos="1080" w:leader="none"/>
        </w:tabs>
        <w:bidi w:val="0"/>
        <w:ind w:hanging="0" w:start="720"/>
        <w:jc w:val="both"/>
        <w:rPr>
          <w:rFonts w:ascii="Times New Roman" w:hAnsi="Times New Roman"/>
          <w:b/>
          <w:sz w:val="22"/>
        </w:rPr>
      </w:pPr>
      <w:r>
        <w:rPr>
          <w:rFonts w:ascii="Times New Roman" w:hAnsi="Times New Roman"/>
          <w:b/>
          <w:sz w:val="22"/>
        </w:rPr>
        <w:t>(C) “Credit Support Amount”</w:t>
      </w:r>
      <w:r>
        <w:rPr>
          <w:rFonts w:ascii="Times New Roman" w:hAnsi="Times New Roman"/>
          <w:sz w:val="22"/>
        </w:rPr>
        <w:t xml:space="preserve"> </w:t>
      </w:r>
      <w:r>
        <w:rPr>
          <w:rFonts w:ascii="Times New Roman" w:hAnsi="Times New Roman"/>
          <w:b/>
          <w:sz w:val="22"/>
        </w:rPr>
        <w:t>will mean the higher of (i) the amount calculated as provided in the definition of that term in Paragraph 3 and (ii) the sum of the Pledgor</w:t>
      </w:r>
      <w:r>
        <w:rPr>
          <w:rFonts w:ascii="Times New Roman" w:hAnsi="Times New Roman"/>
          <w:sz w:val="22"/>
        </w:rPr>
        <w:t>’</w:t>
      </w:r>
      <w:r>
        <w:rPr>
          <w:rFonts w:ascii="Times New Roman" w:hAnsi="Times New Roman"/>
          <w:b/>
          <w:sz w:val="22"/>
        </w:rPr>
        <w:t xml:space="preserve">s Independent Amounts; </w:t>
      </w:r>
      <w:r>
        <w:rPr>
          <w:rFonts w:ascii="Times New Roman" w:hAnsi="Times New Roman"/>
          <w:b/>
          <w:sz w:val="22"/>
          <w:u w:val="single"/>
        </w:rPr>
        <w:t>provided</w:t>
      </w:r>
      <w:r>
        <w:rPr>
          <w:rFonts w:ascii="Times New Roman" w:hAnsi="Times New Roman"/>
          <w:b/>
          <w:sz w:val="22"/>
        </w:rPr>
        <w:t xml:space="preserve">, </w:t>
      </w:r>
      <w:r>
        <w:rPr>
          <w:rFonts w:ascii="Times New Roman" w:hAnsi="Times New Roman"/>
          <w:b/>
          <w:sz w:val="22"/>
          <w:u w:val="single"/>
        </w:rPr>
        <w:t>that</w:t>
      </w:r>
      <w:r>
        <w:rPr>
          <w:rFonts w:ascii="Times New Roman" w:hAnsi="Times New Roman"/>
          <w:b/>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(ii)    Eligible Collateral.</w:t>
      </w:r>
      <w:r>
        <w:rPr>
          <w:rFonts w:ascii="Times New Roman" w:hAnsi="Times New Roman"/>
          <w:sz w:val="22"/>
        </w:rPr>
        <w:t xml:space="preserve">    </w:t>
      </w:r>
      <w:r>
        <w:rPr>
          <w:rFonts w:ascii="Times New Roman" w:hAnsi="Times New Roman"/>
          <w:b/>
          <w:sz w:val="22"/>
        </w:rPr>
        <w:t>The following items will qualify as “Eligible Collateral”</w:t>
      </w:r>
      <w:r>
        <w:rPr>
          <w:rFonts w:ascii="Times New Roman" w:hAnsi="Times New Roman"/>
          <w:sz w:val="22"/>
        </w:rPr>
        <w:t xml:space="preserve"> </w:t>
      </w:r>
      <w:r>
        <w:rPr>
          <w:rFonts w:ascii="Times New Roman" w:hAnsi="Times New Roman"/>
          <w:b/>
          <w:sz w:val="22"/>
        </w:rPr>
        <w:t>for the party specified.</w:t>
      </w:r>
    </w:p>
    <w:p>
      <w:pPr>
        <w:pStyle w:val="Normal"/>
        <w:bidi w:val="0"/>
        <w:ind w:hanging="0" w:start="1440"/>
        <w:jc w:val="both"/>
        <w:rPr>
          <w:rFonts w:ascii="Times New Roman" w:hAnsi="Times New Roman"/>
          <w:b/>
          <w:sz w:val="22"/>
        </w:rPr>
      </w:pPr>
      <w:r>
        <w:rPr>
          <w:rFonts w:ascii="Times New Roman" w:hAnsi="Times New Roman"/>
          <w:b/>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tabs>
                <w:tab w:val="clear" w:pos="720"/>
              </w:tabs>
              <w:bidi w:val="0"/>
              <w:jc w:val="both"/>
              <w:rPr/>
            </w:pPr>
            <w:r>
              <w:rPr>
                <w:rFonts w:ascii="Times New Roman" w:hAnsi="Times New Roman"/>
                <w:b/>
                <w:sz w:val="22"/>
              </w:rPr>
              <w:t>(A)</w:t>
            </w:r>
          </w:p>
        </w:tc>
        <w:tc>
          <w:tcPr>
            <w:tcW w:w="2880" w:type="dxa"/>
            <w:tcBorders/>
          </w:tcPr>
          <w:p>
            <w:pPr>
              <w:pStyle w:val="Normal"/>
              <w:tabs>
                <w:tab w:val="clear" w:pos="720"/>
              </w:tabs>
              <w:bidi w:val="0"/>
              <w:jc w:val="start"/>
              <w:rPr>
                <w:rFonts w:ascii="Times New Roman" w:hAnsi="Times New Roman"/>
                <w:b/>
                <w:sz w:val="22"/>
              </w:rPr>
            </w:pPr>
            <w:r>
              <w:rPr>
                <w:rFonts w:ascii="Times New Roman" w:hAnsi="Times New Roman"/>
                <w:b/>
                <w:sz w:val="22"/>
              </w:rPr>
              <w:t>Cash</w:t>
            </w:r>
          </w:p>
          <w:p>
            <w:pPr>
              <w:pStyle w:val="Normal"/>
              <w:tabs>
                <w:tab w:val="clear" w:pos="720"/>
              </w:tabs>
              <w:bidi w:val="0"/>
              <w:jc w:val="start"/>
              <w:rPr>
                <w:rFonts w:ascii="Times New Roman" w:hAnsi="Times New Roman"/>
                <w:b/>
                <w:sz w:val="22"/>
              </w:rPr>
            </w:pPr>
            <w:r>
              <w:rPr>
                <w:rFonts w:ascii="Times New Roman" w:hAnsi="Times New Roman"/>
                <w:b/>
                <w:sz w:val="22"/>
              </w:rPr>
            </w:r>
          </w:p>
        </w:tc>
        <w:tc>
          <w:tcPr>
            <w:tcW w:w="1441" w:type="dxa"/>
            <w:tcBorders/>
          </w:tcPr>
          <w:p>
            <w:pPr>
              <w:pStyle w:val="Normal"/>
              <w:tabs>
                <w:tab w:val="clear" w:pos="720"/>
              </w:tabs>
              <w:bidi w:val="0"/>
              <w:jc w:val="center"/>
              <w:rPr/>
            </w:pPr>
            <w:r>
              <w:rPr>
                <w:rFonts w:ascii="Times New Roman" w:hAnsi="Times New Roman"/>
                <w:b/>
                <w:sz w:val="22"/>
              </w:rPr>
              <w:t>[X]</w:t>
            </w:r>
          </w:p>
        </w:tc>
        <w:tc>
          <w:tcPr>
            <w:tcW w:w="1440" w:type="dxa"/>
            <w:tcBorders/>
          </w:tcPr>
          <w:p>
            <w:pPr>
              <w:pStyle w:val="Normal"/>
              <w:tabs>
                <w:tab w:val="clear" w:pos="720"/>
              </w:tabs>
              <w:bidi w:val="0"/>
              <w:jc w:val="center"/>
              <w:rPr/>
            </w:pPr>
            <w:r>
              <w:rPr>
                <w:rFonts w:ascii="Times New Roman" w:hAnsi="Times New Roman"/>
                <w:b/>
                <w:sz w:val="22"/>
              </w:rPr>
              <w:t>[X]</w:t>
            </w:r>
          </w:p>
        </w:tc>
        <w:tc>
          <w:tcPr>
            <w:tcW w:w="1365" w:type="dxa"/>
            <w:tcBorders/>
          </w:tcPr>
          <w:p>
            <w:pPr>
              <w:pStyle w:val="Normal"/>
              <w:tabs>
                <w:tab w:val="clear" w:pos="720"/>
              </w:tabs>
              <w:bidi w:val="0"/>
              <w:jc w:val="center"/>
              <w:rPr/>
            </w:pPr>
            <w:r>
              <w:rPr>
                <w:rFonts w:ascii="Times New Roman" w:hAnsi="Times New Roman"/>
                <w:b/>
                <w:sz w:val="22"/>
              </w:rPr>
              <w:t>100%</w:t>
            </w:r>
          </w:p>
        </w:tc>
      </w:tr>
      <w:tr>
        <w:trPr>
          <w:cantSplit w:val="true"/>
        </w:trPr>
        <w:tc>
          <w:tcPr>
            <w:tcW w:w="629" w:type="dxa"/>
            <w:tcBorders/>
          </w:tcPr>
          <w:p>
            <w:pPr>
              <w:pStyle w:val="Normal"/>
              <w:tabs>
                <w:tab w:val="clear" w:pos="720"/>
              </w:tabs>
              <w:bidi w:val="0"/>
              <w:jc w:val="both"/>
              <w:rPr/>
            </w:pPr>
            <w:r>
              <w:rPr>
                <w:rFonts w:ascii="Times New Roman" w:hAnsi="Times New Roman"/>
                <w:b/>
                <w:sz w:val="22"/>
              </w:rPr>
              <w:t>(B)</w:t>
            </w:r>
          </w:p>
        </w:tc>
        <w:tc>
          <w:tcPr>
            <w:tcW w:w="2880" w:type="dxa"/>
            <w:tcBorders/>
          </w:tcPr>
          <w:p>
            <w:pPr>
              <w:pStyle w:val="Normal"/>
              <w:tabs>
                <w:tab w:val="clear" w:pos="720"/>
              </w:tabs>
              <w:bidi w:val="0"/>
              <w:jc w:val="start"/>
              <w:rPr>
                <w:rFonts w:ascii="Times New Roman" w:hAnsi="Times New Roman"/>
                <w:b/>
                <w:sz w:val="22"/>
              </w:rPr>
            </w:pPr>
            <w:r>
              <w:rPr>
                <w:rFonts w:ascii="Times New Roman" w:hAnsi="Times New Roman"/>
                <w:b/>
                <w:sz w:val="22"/>
              </w:rPr>
              <w:t>Negotiable debt obligations issued by the U.S. Treasury Department having an original maturity at issuance of not more than one year (“Government Obligations”)</w:t>
            </w:r>
          </w:p>
          <w:p>
            <w:pPr>
              <w:pStyle w:val="Normal"/>
              <w:tabs>
                <w:tab w:val="clear" w:pos="720"/>
              </w:tabs>
              <w:bidi w:val="0"/>
              <w:jc w:val="start"/>
              <w:rPr>
                <w:rFonts w:ascii="Times New Roman" w:hAnsi="Times New Roman"/>
                <w:b/>
                <w:sz w:val="22"/>
              </w:rPr>
            </w:pPr>
            <w:r>
              <w:rPr>
                <w:rFonts w:ascii="Times New Roman" w:hAnsi="Times New Roman"/>
                <w:b/>
                <w:sz w:val="22"/>
              </w:rPr>
            </w:r>
          </w:p>
        </w:tc>
        <w:tc>
          <w:tcPr>
            <w:tcW w:w="1441" w:type="dxa"/>
            <w:tcBorders/>
          </w:tcPr>
          <w:p>
            <w:pPr>
              <w:pStyle w:val="Normal"/>
              <w:tabs>
                <w:tab w:val="clear" w:pos="720"/>
              </w:tabs>
              <w:bidi w:val="0"/>
              <w:jc w:val="center"/>
              <w:rPr/>
            </w:pPr>
            <w:r>
              <w:rPr>
                <w:rFonts w:ascii="Times New Roman" w:hAnsi="Times New Roman"/>
                <w:b/>
                <w:sz w:val="22"/>
              </w:rPr>
              <w:t>[    ]</w:t>
            </w:r>
          </w:p>
        </w:tc>
        <w:tc>
          <w:tcPr>
            <w:tcW w:w="1440" w:type="dxa"/>
            <w:tcBorders/>
          </w:tcPr>
          <w:p>
            <w:pPr>
              <w:pStyle w:val="Normal"/>
              <w:tabs>
                <w:tab w:val="clear" w:pos="720"/>
              </w:tabs>
              <w:bidi w:val="0"/>
              <w:jc w:val="center"/>
              <w:rPr/>
            </w:pPr>
            <w:r>
              <w:rPr>
                <w:rFonts w:ascii="Times New Roman" w:hAnsi="Times New Roman"/>
                <w:b/>
                <w:sz w:val="22"/>
              </w:rPr>
              <w:t>[    ]</w:t>
            </w:r>
          </w:p>
        </w:tc>
        <w:tc>
          <w:tcPr>
            <w:tcW w:w="1365" w:type="dxa"/>
            <w:tcBorders/>
          </w:tcPr>
          <w:p>
            <w:pPr>
              <w:pStyle w:val="Normal"/>
              <w:tabs>
                <w:tab w:val="clear" w:pos="720"/>
              </w:tabs>
              <w:bidi w:val="0"/>
              <w:jc w:val="center"/>
              <w:rPr/>
            </w:pPr>
            <w:r>
              <w:rPr>
                <w:rFonts w:ascii="Times New Roman" w:hAnsi="Times New Roman"/>
                <w:b/>
                <w:sz w:val="22"/>
              </w:rPr>
              <w:t>98%</w:t>
            </w:r>
          </w:p>
        </w:tc>
      </w:tr>
      <w:tr>
        <w:trPr>
          <w:cantSplit w:val="true"/>
        </w:trPr>
        <w:tc>
          <w:tcPr>
            <w:tcW w:w="629" w:type="dxa"/>
            <w:tcBorders/>
          </w:tcPr>
          <w:p>
            <w:pPr>
              <w:pStyle w:val="Normal"/>
              <w:tabs>
                <w:tab w:val="clear" w:pos="720"/>
              </w:tabs>
              <w:bidi w:val="0"/>
              <w:jc w:val="both"/>
              <w:rPr/>
            </w:pPr>
            <w:r>
              <w:rPr>
                <w:rFonts w:ascii="Times New Roman" w:hAnsi="Times New Roman"/>
                <w:b/>
                <w:sz w:val="22"/>
              </w:rPr>
              <w:t>(C)</w:t>
            </w:r>
          </w:p>
        </w:tc>
        <w:tc>
          <w:tcPr>
            <w:tcW w:w="2880" w:type="dxa"/>
            <w:tcBorders/>
          </w:tcPr>
          <w:p>
            <w:pPr>
              <w:pStyle w:val="Normal"/>
              <w:tabs>
                <w:tab w:val="clear" w:pos="720"/>
              </w:tabs>
              <w:bidi w:val="0"/>
              <w:jc w:val="start"/>
              <w:rPr/>
            </w:pPr>
            <w:r>
              <w:rPr>
                <w:rFonts w:ascii="Times New Roman" w:hAnsi="Times New Roman"/>
                <w:b/>
                <w:sz w:val="22"/>
              </w:rPr>
              <w:t>Other:</w:t>
            </w:r>
            <w:r>
              <w:rPr>
                <w:rFonts w:ascii="Times New Roman" w:hAnsi="Times New Roman"/>
                <w:sz w:val="22"/>
              </w:rPr>
              <w:tab/>
            </w:r>
            <w:r>
              <w:rPr>
                <w:rFonts w:ascii="Times New Roman" w:hAnsi="Times New Roman"/>
                <w:b/>
                <w:sz w:val="22"/>
              </w:rPr>
              <w:t>None</w:t>
            </w:r>
          </w:p>
        </w:tc>
        <w:tc>
          <w:tcPr>
            <w:tcW w:w="1441" w:type="dxa"/>
            <w:tcBorders/>
          </w:tcPr>
          <w:p>
            <w:pPr>
              <w:pStyle w:val="Normal"/>
              <w:tabs>
                <w:tab w:val="clear" w:pos="720"/>
              </w:tabs>
              <w:bidi w:val="0"/>
              <w:jc w:val="center"/>
              <w:rPr>
                <w:rFonts w:ascii="Times New Roman" w:hAnsi="Times New Roman"/>
                <w:b/>
                <w:sz w:val="22"/>
              </w:rPr>
            </w:pPr>
            <w:r>
              <w:rPr>
                <w:rFonts w:ascii="Times New Roman" w:hAnsi="Times New Roman"/>
                <w:b/>
                <w:sz w:val="22"/>
              </w:rPr>
            </w:r>
          </w:p>
        </w:tc>
        <w:tc>
          <w:tcPr>
            <w:tcW w:w="1440" w:type="dxa"/>
            <w:tcBorders/>
          </w:tcPr>
          <w:p>
            <w:pPr>
              <w:pStyle w:val="Normal"/>
              <w:tabs>
                <w:tab w:val="clear" w:pos="720"/>
              </w:tabs>
              <w:bidi w:val="0"/>
              <w:jc w:val="center"/>
              <w:rPr>
                <w:rFonts w:ascii="Times New Roman" w:hAnsi="Times New Roman"/>
                <w:b/>
                <w:sz w:val="22"/>
              </w:rPr>
            </w:pPr>
            <w:r>
              <w:rPr>
                <w:rFonts w:ascii="Times New Roman" w:hAnsi="Times New Roman"/>
                <w:b/>
                <w:sz w:val="22"/>
              </w:rPr>
            </w:r>
          </w:p>
        </w:tc>
        <w:tc>
          <w:tcPr>
            <w:tcW w:w="1365" w:type="dxa"/>
            <w:tcBorders/>
          </w:tcPr>
          <w:p>
            <w:pPr>
              <w:pStyle w:val="Normal"/>
              <w:tabs>
                <w:tab w:val="clear" w:pos="720"/>
              </w:tabs>
              <w:bidi w:val="0"/>
              <w:jc w:val="center"/>
              <w:rPr>
                <w:rFonts w:ascii="Times New Roman" w:hAnsi="Times New Roman"/>
                <w:b/>
                <w:sz w:val="22"/>
              </w:rPr>
            </w:pPr>
            <w:r>
              <w:rPr>
                <w:rFonts w:ascii="Times New Roman" w:hAnsi="Times New Roman"/>
                <w:b/>
                <w:sz w:val="22"/>
              </w:rPr>
            </w:r>
          </w:p>
        </w:tc>
      </w:tr>
    </w:tbl>
    <w:p>
      <w:pPr>
        <w:pStyle w:val="Normal"/>
        <w:bidi w:val="0"/>
        <w:ind w:hanging="0" w:start="144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(iii)    Other Eligible Support.</w:t>
      </w:r>
      <w:r>
        <w:rPr>
          <w:rFonts w:ascii="Times New Roman" w:hAnsi="Times New Roman"/>
          <w:sz w:val="22"/>
        </w:rPr>
        <w:t xml:space="preserve">    </w:t>
      </w:r>
      <w:r>
        <w:rPr>
          <w:rFonts w:ascii="Times New Roman" w:hAnsi="Times New Roman"/>
          <w:b/>
          <w:sz w:val="22"/>
        </w:rPr>
        <w:t>The following items will qualify as “Other Eligible Support”</w:t>
      </w:r>
      <w:r>
        <w:rPr>
          <w:rFonts w:ascii="Times New Roman" w:hAnsi="Times New Roman"/>
          <w:sz w:val="22"/>
        </w:rPr>
        <w:t xml:space="preserve"> </w:t>
      </w:r>
      <w:r>
        <w:rPr>
          <w:rFonts w:ascii="Times New Roman" w:hAnsi="Times New Roman"/>
          <w:b/>
          <w:sz w:val="22"/>
        </w:rPr>
        <w:t>for the party specified:</w:t>
      </w:r>
    </w:p>
    <w:p>
      <w:pPr>
        <w:pStyle w:val="Normal"/>
        <w:bidi w:val="0"/>
        <w:ind w:hanging="0" w:start="1440"/>
        <w:jc w:val="both"/>
        <w:rPr>
          <w:rFonts w:ascii="Times New Roman" w:hAnsi="Times New Roman"/>
          <w:b/>
          <w:sz w:val="22"/>
        </w:rPr>
      </w:pPr>
      <w:r>
        <w:rPr>
          <w:rFonts w:ascii="Times New Roman" w:hAnsi="Times New Roman"/>
          <w:b/>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b/>
              </w:rPr>
            </w:pPr>
            <w:r>
              <w:rPr>
                <w:rFonts w:ascii="Times New Roman" w:hAnsi="Times New Roman"/>
                <w:b/>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A</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643"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3757"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1799" w:type="dxa"/>
            <w:tcBorders/>
          </w:tcPr>
          <w:p>
            <w:pPr>
              <w:pStyle w:val="Normal"/>
              <w:keepNext w:val="true"/>
              <w:tabs>
                <w:tab w:val="clear" w:pos="720"/>
              </w:tabs>
              <w:bidi w:val="0"/>
              <w:jc w:val="both"/>
              <w:rPr/>
            </w:pPr>
            <w:r>
              <w:rPr>
                <w:rFonts w:ascii="Times New Roman" w:hAnsi="Times New Roman"/>
                <w:b/>
                <w:sz w:val="22"/>
              </w:rPr>
              <w:t>Letters of Credit</w:t>
            </w:r>
          </w:p>
        </w:tc>
        <w:tc>
          <w:tcPr>
            <w:tcW w:w="1441" w:type="dxa"/>
            <w:tcBorders/>
          </w:tcPr>
          <w:p>
            <w:pPr>
              <w:pStyle w:val="Normal"/>
              <w:keepNext w:val="true"/>
              <w:tabs>
                <w:tab w:val="clear" w:pos="720"/>
              </w:tabs>
              <w:bidi w:val="0"/>
              <w:jc w:val="center"/>
              <w:rPr/>
            </w:pPr>
            <w:r>
              <w:rPr>
                <w:rFonts w:ascii="Times New Roman" w:hAnsi="Times New Roman"/>
                <w:b/>
                <w:sz w:val="22"/>
              </w:rPr>
              <w:t>[X]</w:t>
            </w:r>
          </w:p>
        </w:tc>
        <w:tc>
          <w:tcPr>
            <w:tcW w:w="1643" w:type="dxa"/>
            <w:tcBorders/>
          </w:tcPr>
          <w:p>
            <w:pPr>
              <w:pStyle w:val="Normal"/>
              <w:keepNext w:val="true"/>
              <w:tabs>
                <w:tab w:val="clear" w:pos="720"/>
              </w:tabs>
              <w:bidi w:val="0"/>
              <w:jc w:val="center"/>
              <w:rPr/>
            </w:pPr>
            <w:r>
              <w:rPr>
                <w:rFonts w:ascii="Times New Roman" w:hAnsi="Times New Roman"/>
                <w:b/>
                <w:sz w:val="22"/>
              </w:rPr>
              <w:t>[X]</w:t>
            </w:r>
          </w:p>
        </w:tc>
        <w:tc>
          <w:tcPr>
            <w:tcW w:w="3757" w:type="dxa"/>
            <w:tcBorders/>
          </w:tcPr>
          <w:p>
            <w:pPr>
              <w:pStyle w:val="Normal"/>
              <w:keepNext w:val="true"/>
              <w:tabs>
                <w:tab w:val="clear" w:pos="720"/>
              </w:tabs>
              <w:bidi w:val="0"/>
              <w:jc w:val="start"/>
              <w:rPr/>
            </w:pPr>
            <w:r>
              <w:rPr>
                <w:rFonts w:ascii="Times New Roman" w:hAnsi="Times New Roman"/>
                <w:b/>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bidi w:val="0"/>
        <w:ind w:hanging="0" w:start="144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(iv)    Thresholds.</w:t>
      </w:r>
    </w:p>
    <w:p>
      <w:pPr>
        <w:pStyle w:val="Normal"/>
        <w:bidi w:val="0"/>
        <w:ind w:hanging="720" w:start="144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(A)    “Independent Amount”</w:t>
      </w:r>
      <w:r>
        <w:rPr>
          <w:rFonts w:ascii="Times New Roman" w:hAnsi="Times New Roman"/>
          <w:sz w:val="22"/>
        </w:rPr>
        <w:t xml:space="preserve"> </w:t>
      </w:r>
      <w:r>
        <w:rPr>
          <w:rFonts w:ascii="Times New Roman" w:hAnsi="Times New Roman"/>
          <w:b/>
          <w:sz w:val="22"/>
        </w:rPr>
        <w:t>means with respect to a party, the amount specified as such for that party in each Confirmation, or if no amount is specified, zero.</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(B)    “Threshold”</w:t>
      </w:r>
      <w:r>
        <w:rPr>
          <w:rFonts w:ascii="Times New Roman" w:hAnsi="Times New Roman"/>
          <w:sz w:val="22"/>
        </w:rPr>
        <w:t xml:space="preserve"> </w:t>
      </w:r>
      <w:r>
        <w:rPr>
          <w:rFonts w:ascii="Times New Roman" w:hAnsi="Times New Roman"/>
          <w:b/>
          <w:sz w:val="22"/>
        </w:rPr>
        <w:t>means, with respect to a party (a) the amount set forth opposite the lowest Credit Rating for the party (or, in the case of Party A, Enron Corp.) on the relevant date of determination; or (b) zero if on the relevant date of determination (i) the entity referred to in the clause (a) above does not have a Credit Rating from either S&amp;P or Moody's, or (ii) an Event of Default or Potential Event of Default with respect to such party has occurred and is continuing:</w:t>
      </w:r>
    </w:p>
    <w:p>
      <w:pPr>
        <w:pStyle w:val="Normal"/>
        <w:bidi w:val="0"/>
        <w:ind w:hanging="720" w:start="2160"/>
        <w:jc w:val="both"/>
        <w:rPr>
          <w:rFonts w:ascii="Times New Roman" w:hAnsi="Times New Roman"/>
          <w:b/>
          <w:sz w:val="22"/>
        </w:rPr>
      </w:pPr>
      <w:r>
        <w:rPr>
          <w:rFonts w:ascii="Times New Roman" w:hAnsi="Times New Roman"/>
          <w:b/>
          <w:sz w:val="22"/>
        </w:rPr>
      </w:r>
    </w:p>
    <w:tbl>
      <w:tblPr>
        <w:tblW w:w="4901" w:type="dxa"/>
        <w:jc w:val="start"/>
        <w:tblInd w:w="2088" w:type="dxa"/>
        <w:tblLayout w:type="fixed"/>
        <w:tblCellMar>
          <w:top w:w="0" w:type="dxa"/>
          <w:start w:w="108" w:type="dxa"/>
          <w:bottom w:w="0" w:type="dxa"/>
          <w:end w:w="108" w:type="dxa"/>
        </w:tblCellMar>
      </w:tblPr>
      <w:tblGrid>
        <w:gridCol w:w="2520"/>
        <w:gridCol w:w="2380"/>
      </w:tblGrid>
      <w:tr>
        <w:trPr>
          <w:cantSplit w:val="true"/>
        </w:trPr>
        <w:tc>
          <w:tcPr>
            <w:tcW w:w="2520" w:type="dxa"/>
            <w:tcBorders/>
          </w:tcPr>
          <w:p>
            <w:pPr>
              <w:pStyle w:val="Normal"/>
              <w:tabs>
                <w:tab w:val="clear" w:pos="720"/>
              </w:tabs>
              <w:bidi w:val="0"/>
              <w:jc w:val="start"/>
              <w:rPr/>
            </w:pPr>
            <w:r>
              <w:rPr>
                <w:rFonts w:ascii="Times New Roman" w:hAnsi="Times New Roman"/>
                <w:b/>
                <w:sz w:val="22"/>
                <w:u w:val="single"/>
              </w:rPr>
              <w:t>THRESHOLD</w:t>
            </w:r>
          </w:p>
        </w:tc>
        <w:tc>
          <w:tcPr>
            <w:tcW w:w="2380" w:type="dxa"/>
            <w:tcBorders/>
          </w:tcPr>
          <w:p>
            <w:pPr>
              <w:pStyle w:val="Normal"/>
              <w:tabs>
                <w:tab w:val="clear" w:pos="720"/>
              </w:tabs>
              <w:bidi w:val="0"/>
              <w:ind w:hanging="0" w:start="-18"/>
              <w:jc w:val="start"/>
              <w:rPr>
                <w:rFonts w:ascii="Times New Roman" w:hAnsi="Times New Roman"/>
                <w:b/>
                <w:sz w:val="22"/>
                <w:u w:val="single"/>
              </w:rPr>
            </w:pPr>
            <w:r>
              <w:rPr>
                <w:rFonts w:ascii="Times New Roman" w:hAnsi="Times New Roman"/>
                <w:b/>
                <w:sz w:val="22"/>
                <w:u w:val="single"/>
              </w:rPr>
              <w:t>S&amp;P CREDIT RATING</w:t>
            </w:r>
          </w:p>
          <w:p>
            <w:pPr>
              <w:pStyle w:val="Normal"/>
              <w:tabs>
                <w:tab w:val="clear" w:pos="720"/>
              </w:tabs>
              <w:bidi w:val="0"/>
              <w:ind w:hanging="0" w:start="-18"/>
              <w:jc w:val="start"/>
              <w:rPr>
                <w:rFonts w:ascii="Times New Roman" w:hAnsi="Times New Roman"/>
                <w:b/>
                <w:sz w:val="22"/>
              </w:rPr>
            </w:pPr>
            <w:r>
              <w:rPr>
                <w:rFonts w:ascii="Times New Roman" w:hAnsi="Times New Roman"/>
                <w:b/>
                <w:sz w:val="22"/>
              </w:rPr>
            </w:r>
          </w:p>
        </w:tc>
      </w:tr>
      <w:tr>
        <w:trPr>
          <w:cantSplit w:val="true"/>
        </w:trPr>
        <w:tc>
          <w:tcPr>
            <w:tcW w:w="2520" w:type="dxa"/>
            <w:tcBorders/>
          </w:tcPr>
          <w:p>
            <w:pPr>
              <w:pStyle w:val="Normal"/>
              <w:tabs>
                <w:tab w:val="clear" w:pos="720"/>
              </w:tabs>
              <w:bidi w:val="0"/>
              <w:jc w:val="start"/>
              <w:rPr/>
            </w:pPr>
            <w:r>
              <w:rPr>
                <w:rFonts w:ascii="Times New Roman" w:hAnsi="Times New Roman"/>
                <w:b/>
                <w:sz w:val="22"/>
              </w:rPr>
              <w:t>U.S. $ 20,000,000</w:t>
            </w:r>
          </w:p>
        </w:tc>
        <w:tc>
          <w:tcPr>
            <w:tcW w:w="2380" w:type="dxa"/>
            <w:tcBorders/>
          </w:tcPr>
          <w:p>
            <w:pPr>
              <w:pStyle w:val="Normal"/>
              <w:tabs>
                <w:tab w:val="clear" w:pos="720"/>
              </w:tabs>
              <w:bidi w:val="0"/>
              <w:ind w:hanging="0" w:start="-18"/>
              <w:jc w:val="start"/>
              <w:rPr/>
            </w:pPr>
            <w:r>
              <w:rPr>
                <w:rFonts w:ascii="Times New Roman" w:hAnsi="Times New Roman"/>
                <w:b/>
                <w:sz w:val="22"/>
              </w:rPr>
              <w:t>AA- (or above)</w:t>
            </w:r>
          </w:p>
        </w:tc>
      </w:tr>
      <w:tr>
        <w:trPr>
          <w:cantSplit w:val="true"/>
        </w:trPr>
        <w:tc>
          <w:tcPr>
            <w:tcW w:w="2520" w:type="dxa"/>
            <w:tcBorders/>
          </w:tcPr>
          <w:p>
            <w:pPr>
              <w:pStyle w:val="Normal"/>
              <w:tabs>
                <w:tab w:val="clear" w:pos="720"/>
              </w:tabs>
              <w:bidi w:val="0"/>
              <w:jc w:val="start"/>
              <w:rPr/>
            </w:pPr>
            <w:r>
              <w:rPr>
                <w:rFonts w:ascii="Times New Roman" w:hAnsi="Times New Roman"/>
                <w:b/>
                <w:sz w:val="22"/>
              </w:rPr>
              <w:t>U.S. $ 15,000,000</w:t>
            </w:r>
          </w:p>
        </w:tc>
        <w:tc>
          <w:tcPr>
            <w:tcW w:w="2380" w:type="dxa"/>
            <w:tcBorders/>
          </w:tcPr>
          <w:p>
            <w:pPr>
              <w:pStyle w:val="Normal"/>
              <w:tabs>
                <w:tab w:val="clear" w:pos="720"/>
              </w:tabs>
              <w:bidi w:val="0"/>
              <w:ind w:hanging="0" w:start="-18"/>
              <w:jc w:val="start"/>
              <w:rPr/>
            </w:pPr>
            <w:r>
              <w:rPr>
                <w:rFonts w:ascii="Times New Roman" w:hAnsi="Times New Roman"/>
                <w:b/>
                <w:sz w:val="22"/>
              </w:rPr>
              <w:t>A+, A or A-</w:t>
            </w:r>
          </w:p>
        </w:tc>
      </w:tr>
      <w:tr>
        <w:trPr>
          <w:cantSplit w:val="true"/>
        </w:trPr>
        <w:tc>
          <w:tcPr>
            <w:tcW w:w="2520" w:type="dxa"/>
            <w:tcBorders/>
          </w:tcPr>
          <w:p>
            <w:pPr>
              <w:pStyle w:val="Normal"/>
              <w:tabs>
                <w:tab w:val="clear" w:pos="720"/>
              </w:tabs>
              <w:bidi w:val="0"/>
              <w:jc w:val="start"/>
              <w:rPr/>
            </w:pPr>
            <w:r>
              <w:rPr>
                <w:rFonts w:ascii="Times New Roman" w:hAnsi="Times New Roman"/>
                <w:b/>
                <w:sz w:val="22"/>
              </w:rPr>
              <w:t>U.S. $ 10,000,000</w:t>
            </w:r>
          </w:p>
        </w:tc>
        <w:tc>
          <w:tcPr>
            <w:tcW w:w="2380" w:type="dxa"/>
            <w:tcBorders/>
          </w:tcPr>
          <w:p>
            <w:pPr>
              <w:pStyle w:val="Normal"/>
              <w:tabs>
                <w:tab w:val="clear" w:pos="720"/>
              </w:tabs>
              <w:bidi w:val="0"/>
              <w:ind w:hanging="0" w:start="-18"/>
              <w:jc w:val="start"/>
              <w:rPr/>
            </w:pPr>
            <w:r>
              <w:rPr>
                <w:rFonts w:ascii="Times New Roman" w:hAnsi="Times New Roman"/>
                <w:b/>
                <w:sz w:val="22"/>
              </w:rPr>
              <w:t>BBB+ and BBB</w:t>
            </w:r>
          </w:p>
        </w:tc>
      </w:tr>
      <w:tr>
        <w:trPr>
          <w:cantSplit w:val="true"/>
        </w:trPr>
        <w:tc>
          <w:tcPr>
            <w:tcW w:w="2520" w:type="dxa"/>
            <w:tcBorders/>
          </w:tcPr>
          <w:p>
            <w:pPr>
              <w:pStyle w:val="Normal"/>
              <w:tabs>
                <w:tab w:val="clear" w:pos="720"/>
              </w:tabs>
              <w:bidi w:val="0"/>
              <w:jc w:val="start"/>
              <w:rPr/>
            </w:pPr>
            <w:r>
              <w:rPr>
                <w:rFonts w:ascii="Times New Roman" w:hAnsi="Times New Roman"/>
                <w:b/>
                <w:sz w:val="22"/>
              </w:rPr>
              <w:t>U.S. $ 5,000,000</w:t>
            </w:r>
          </w:p>
        </w:tc>
        <w:tc>
          <w:tcPr>
            <w:tcW w:w="2380" w:type="dxa"/>
            <w:tcBorders/>
          </w:tcPr>
          <w:p>
            <w:pPr>
              <w:pStyle w:val="Normal"/>
              <w:tabs>
                <w:tab w:val="clear" w:pos="720"/>
              </w:tabs>
              <w:bidi w:val="0"/>
              <w:ind w:hanging="0" w:start="-18"/>
              <w:jc w:val="start"/>
              <w:rPr/>
            </w:pPr>
            <w:r>
              <w:rPr>
                <w:rFonts w:ascii="Times New Roman" w:hAnsi="Times New Roman"/>
                <w:b/>
                <w:sz w:val="22"/>
              </w:rPr>
              <w:t>BBB-</w:t>
            </w:r>
          </w:p>
        </w:tc>
      </w:tr>
      <w:tr>
        <w:trPr>
          <w:cantSplit w:val="true"/>
        </w:trPr>
        <w:tc>
          <w:tcPr>
            <w:tcW w:w="2520" w:type="dxa"/>
            <w:tcBorders/>
          </w:tcPr>
          <w:p>
            <w:pPr>
              <w:pStyle w:val="Normal"/>
              <w:tabs>
                <w:tab w:val="clear" w:pos="720"/>
              </w:tabs>
              <w:bidi w:val="0"/>
              <w:jc w:val="start"/>
              <w:rPr/>
            </w:pPr>
            <w:r>
              <w:rPr>
                <w:rFonts w:ascii="Times New Roman" w:hAnsi="Times New Roman"/>
                <w:b/>
                <w:sz w:val="22"/>
              </w:rPr>
              <w:t>U.S. $ 0</w:t>
            </w:r>
          </w:p>
        </w:tc>
        <w:tc>
          <w:tcPr>
            <w:tcW w:w="2380" w:type="dxa"/>
            <w:tcBorders/>
          </w:tcPr>
          <w:p>
            <w:pPr>
              <w:pStyle w:val="Normal"/>
              <w:tabs>
                <w:tab w:val="clear" w:pos="720"/>
              </w:tabs>
              <w:bidi w:val="0"/>
              <w:ind w:hanging="0" w:start="-18"/>
              <w:jc w:val="start"/>
              <w:rPr/>
            </w:pPr>
            <w:r>
              <w:rPr>
                <w:rFonts w:ascii="Times New Roman" w:hAnsi="Times New Roman"/>
                <w:b/>
                <w:sz w:val="22"/>
              </w:rPr>
              <w:t>Below BBB-</w:t>
            </w:r>
          </w:p>
        </w:tc>
      </w:tr>
    </w:tbl>
    <w:p>
      <w:pPr>
        <w:pStyle w:val="Normal"/>
        <w:bidi w:val="0"/>
        <w:ind w:hanging="0" w:start="720"/>
        <w:jc w:val="both"/>
        <w:rPr>
          <w:rFonts w:ascii="Times New Roman" w:hAnsi="Times New Roman"/>
          <w:b/>
          <w:color w:val="000000"/>
          <w:sz w:val="22"/>
        </w:rPr>
      </w:pPr>
      <w:r>
        <w:rPr>
          <w:rFonts w:ascii="Times New Roman" w:hAnsi="Times New Roman"/>
          <w:color w:val="000000"/>
          <w:sz w:val="22"/>
        </w:rPr>
        <w:t xml:space="preserve"> </w:t>
      </w:r>
    </w:p>
    <w:p>
      <w:pPr>
        <w:pStyle w:val="Normal"/>
        <w:bidi w:val="0"/>
        <w:ind w:hanging="0" w:start="720"/>
        <w:jc w:val="both"/>
        <w:rPr>
          <w:rFonts w:ascii="Times New Roman" w:hAnsi="Times New Roman"/>
          <w:b/>
          <w:sz w:val="22"/>
        </w:rPr>
      </w:pPr>
      <w:r>
        <w:rPr>
          <w:rFonts w:ascii="Times New Roman" w:hAnsi="Times New Roman"/>
          <w:b/>
          <w:sz w:val="22"/>
        </w:rPr>
        <w:t>(C)    “Minimum Transfer Amount”</w:t>
      </w:r>
      <w:r>
        <w:rPr>
          <w:rFonts w:ascii="Times New Roman" w:hAnsi="Times New Roman"/>
          <w:sz w:val="22"/>
        </w:rPr>
        <w:t xml:space="preserve"> </w:t>
      </w:r>
      <w:r>
        <w:rPr>
          <w:rFonts w:ascii="Times New Roman" w:hAnsi="Times New Roman"/>
          <w:b/>
          <w:sz w:val="22"/>
        </w:rPr>
        <w:t>means with respect to Party A:    U.S. $0.</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firstLine="360" w:start="720"/>
        <w:jc w:val="both"/>
        <w:rPr>
          <w:rFonts w:ascii="Times New Roman" w:hAnsi="Times New Roman"/>
          <w:b/>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w:t>
      </w:r>
      <w:r>
        <w:rPr>
          <w:rFonts w:ascii="Times New Roman" w:hAnsi="Times New Roman"/>
          <w:b/>
          <w:sz w:val="22"/>
        </w:rPr>
        <w:t>means with respect to Party B:    U.S. $0.</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color w:val="000000"/>
          <w:sz w:val="22"/>
        </w:rPr>
      </w:pPr>
      <w:r>
        <w:rPr>
          <w:rFonts w:ascii="Times New Roman" w:hAnsi="Times New Roman"/>
          <w:b/>
          <w:sz w:val="22"/>
        </w:rPr>
        <w:t>(D)    Rounding.</w:t>
      </w:r>
      <w:r>
        <w:rPr>
          <w:rFonts w:ascii="Times New Roman" w:hAnsi="Times New Roman"/>
          <w:sz w:val="22"/>
        </w:rPr>
        <w:t xml:space="preserve">    </w:t>
      </w:r>
      <w:r>
        <w:rPr>
          <w:rFonts w:ascii="Times New Roman" w:hAnsi="Times New Roman"/>
          <w:b/>
          <w:sz w:val="22"/>
        </w:rPr>
        <w:t xml:space="preserve">The Delivery Amount will be rounded up to the nearest integral multiple of U.S. </w:t>
      </w:r>
      <w:r>
        <w:rPr>
          <w:rFonts w:ascii="Times New Roman" w:hAnsi="Times New Roman"/>
          <w:b/>
          <w:color w:val="000000"/>
          <w:sz w:val="22"/>
        </w:rPr>
        <w:t xml:space="preserve">$250,000 </w:t>
      </w:r>
      <w:r>
        <w:rPr>
          <w:rFonts w:ascii="Times New Roman" w:hAnsi="Times New Roman"/>
          <w:b/>
          <w:sz w:val="22"/>
        </w:rPr>
        <w:t xml:space="preserve">and the Return Amount will be rounded down to the nearest integral multiple of U.S. </w:t>
      </w:r>
      <w:r>
        <w:rPr>
          <w:rFonts w:ascii="Times New Roman" w:hAnsi="Times New Roman"/>
          <w:b/>
          <w:color w:val="000000"/>
          <w:sz w:val="22"/>
        </w:rPr>
        <w:t>$250,000.</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(c)    Valuation and Timing.</w:t>
      </w:r>
    </w:p>
    <w:p>
      <w:pPr>
        <w:pStyle w:val="Normal"/>
        <w:bidi w:val="0"/>
        <w:spacing w:before="240" w:after="0"/>
        <w:ind w:hanging="0" w:start="720"/>
        <w:jc w:val="both"/>
        <w:rPr>
          <w:rFonts w:ascii="Times New Roman" w:hAnsi="Times New Roman"/>
          <w:b/>
          <w:sz w:val="22"/>
        </w:rPr>
      </w:pPr>
      <w:r>
        <w:rPr>
          <w:rFonts w:ascii="Times New Roman" w:hAnsi="Times New Roman"/>
          <w:b/>
          <w:sz w:val="22"/>
        </w:rPr>
        <w:t>(i)    “Valuation Agent”</w:t>
      </w:r>
      <w:r>
        <w:rPr>
          <w:rFonts w:ascii="Times New Roman" w:hAnsi="Times New Roman"/>
          <w:sz w:val="22"/>
        </w:rPr>
        <w:t xml:space="preserve"> </w:t>
      </w:r>
      <w:r>
        <w:rPr>
          <w:rFonts w:ascii="Times New Roman" w:hAnsi="Times New Roman"/>
          <w:b/>
          <w:sz w:val="22"/>
        </w:rPr>
        <w:t>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(ii)    “Valuation Date”</w:t>
      </w:r>
      <w:r>
        <w:rPr>
          <w:rFonts w:ascii="Times New Roman" w:hAnsi="Times New Roman"/>
          <w:sz w:val="22"/>
        </w:rPr>
        <w:t xml:space="preserve"> </w:t>
      </w:r>
      <w:r>
        <w:rPr>
          <w:rFonts w:ascii="Times New Roman" w:hAnsi="Times New Roman"/>
          <w:b/>
          <w:sz w:val="22"/>
        </w:rPr>
        <w:t>means any Local Business Day.</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(iii)    “Valuation Time”</w:t>
      </w:r>
      <w:r>
        <w:rPr>
          <w:rFonts w:ascii="Times New Roman" w:hAnsi="Times New Roman"/>
          <w:sz w:val="22"/>
        </w:rPr>
        <w:t xml:space="preserve"> </w:t>
      </w:r>
      <w:r>
        <w:rPr>
          <w:rFonts w:ascii="Times New Roman" w:hAnsi="Times New Roman"/>
          <w:b/>
          <w:sz w:val="22"/>
        </w:rPr>
        <w:t>means:</w:t>
      </w:r>
    </w:p>
    <w:p>
      <w:pPr>
        <w:pStyle w:val="Normal"/>
        <w:bidi w:val="0"/>
        <w:ind w:hanging="720" w:start="1440"/>
        <w:jc w:val="both"/>
        <w:rPr>
          <w:rFonts w:ascii="Times New Roman" w:hAnsi="Times New Roman"/>
          <w:b/>
          <w:sz w:val="22"/>
        </w:rPr>
      </w:pPr>
      <w:r>
        <w:rPr>
          <w:rFonts w:ascii="Times New Roman" w:hAnsi="Times New Roman"/>
          <w:b/>
          <w:sz w:val="22"/>
        </w:rPr>
      </w:r>
    </w:p>
    <w:p>
      <w:pPr>
        <w:pStyle w:val="Normal"/>
        <w:bidi w:val="0"/>
        <w:ind w:hanging="360" w:start="1440"/>
        <w:jc w:val="both"/>
        <w:rPr>
          <w:rFonts w:ascii="Times New Roman" w:hAnsi="Times New Roman"/>
          <w:b/>
          <w:sz w:val="22"/>
        </w:rPr>
      </w:pPr>
      <w:r>
        <w:rPr>
          <w:rFonts w:ascii="Times New Roman" w:hAnsi="Times New Roman"/>
          <w:b/>
          <w:sz w:val="22"/>
        </w:rPr>
        <w:t>[    ]    the close of business in the city of the Valuation Agent on the Valuation Date or date of calculation, as applicable;</w:t>
      </w:r>
    </w:p>
    <w:p>
      <w:pPr>
        <w:pStyle w:val="Normal"/>
        <w:bidi w:val="0"/>
        <w:ind w:hanging="360" w:start="1440"/>
        <w:jc w:val="both"/>
        <w:rPr>
          <w:rFonts w:ascii="Times New Roman" w:hAnsi="Times New Roman"/>
          <w:b/>
          <w:sz w:val="22"/>
        </w:rPr>
      </w:pPr>
      <w:r>
        <w:rPr>
          <w:rFonts w:ascii="Times New Roman" w:hAnsi="Times New Roman"/>
          <w:b/>
          <w:sz w:val="22"/>
        </w:rPr>
      </w:r>
    </w:p>
    <w:p>
      <w:pPr>
        <w:pStyle w:val="Normal"/>
        <w:bidi w:val="0"/>
        <w:ind w:hanging="360" w:start="1440"/>
        <w:jc w:val="both"/>
        <w:rPr>
          <w:rFonts w:ascii="Times New Roman" w:hAnsi="Times New Roman"/>
          <w:b/>
          <w:sz w:val="22"/>
        </w:rPr>
      </w:pPr>
      <w:r>
        <w:rPr>
          <w:rFonts w:ascii="Times New Roman" w:hAnsi="Times New Roman"/>
          <w:b/>
          <w:sz w:val="22"/>
        </w:rPr>
        <w:t>[X]    the close of business in the city of the Valuation Agent on the Local Business Day before the Valuation Date or date of calculation, as applicable;</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provided that the calculations of Value and Exposure will be made as of approximately the same time on the same date.</w:t>
      </w:r>
    </w:p>
    <w:p>
      <w:pPr>
        <w:pStyle w:val="Normal"/>
        <w:bidi w:val="0"/>
        <w:ind w:hanging="0" w:start="36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(iv)    “Notification Time”</w:t>
      </w:r>
      <w:r>
        <w:rPr>
          <w:rFonts w:ascii="Times New Roman" w:hAnsi="Times New Roman"/>
          <w:sz w:val="22"/>
        </w:rPr>
        <w:t xml:space="preserve"> </w:t>
      </w:r>
      <w:r>
        <w:rPr>
          <w:rFonts w:ascii="Times New Roman" w:hAnsi="Times New Roman"/>
          <w:b/>
          <w:sz w:val="22"/>
        </w:rPr>
        <w:t>means 10:00 a.m., New York time, on a Local Business Day:</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(d)</w:t>
      </w:r>
      <w:r>
        <w:rPr>
          <w:rFonts w:ascii="Times New Roman" w:hAnsi="Times New Roman"/>
          <w:sz w:val="22"/>
        </w:rPr>
        <w:tab/>
      </w:r>
      <w:r>
        <w:rPr>
          <w:rFonts w:ascii="Times New Roman" w:hAnsi="Times New Roman"/>
          <w:b/>
          <w:sz w:val="22"/>
        </w:rPr>
        <w:t>Conditions Precedent and Secured Party’s Rights and Remedies.</w:t>
      </w:r>
      <w:r>
        <w:rPr>
          <w:rFonts w:ascii="Times New Roman" w:hAnsi="Times New Roman"/>
          <w:sz w:val="22"/>
        </w:rPr>
        <w:t xml:space="preserve">    </w:t>
      </w:r>
      <w:r>
        <w:rPr>
          <w:rFonts w:ascii="Times New Roman" w:hAnsi="Times New Roman"/>
          <w:b/>
          <w:sz w:val="22"/>
        </w:rPr>
        <w:t>The following Termination Event(s) will be a “Specified Condition”</w:t>
      </w:r>
      <w:r>
        <w:rPr>
          <w:rFonts w:ascii="Times New Roman" w:hAnsi="Times New Roman"/>
          <w:sz w:val="22"/>
        </w:rPr>
        <w:t xml:space="preserve"> </w:t>
      </w:r>
      <w:r>
        <w:rPr>
          <w:rFonts w:ascii="Times New Roman" w:hAnsi="Times New Roman"/>
          <w:b/>
          <w:sz w:val="22"/>
        </w:rPr>
        <w:t>for the party specified (that party being the Affected Party if the Termination Event occurs with respect to that party):</w:t>
      </w:r>
    </w:p>
    <w:p>
      <w:pPr>
        <w:pStyle w:val="Normal"/>
        <w:bidi w:val="0"/>
        <w:ind w:hanging="0" w:start="2160"/>
        <w:jc w:val="both"/>
        <w:rPr>
          <w:rFonts w:ascii="Times New Roman" w:hAnsi="Times New Roman"/>
          <w:b/>
          <w:sz w:val="22"/>
        </w:rPr>
      </w:pPr>
      <w:r>
        <w:rPr>
          <w:rFonts w:ascii="Times New Roman" w:hAnsi="Times New Roman"/>
          <w:b/>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tabs>
                <w:tab w:val="clear" w:pos="720"/>
              </w:tabs>
              <w:bidi w:val="0"/>
              <w:jc w:val="center"/>
              <w:rPr/>
            </w:pPr>
            <w:r>
              <w:rPr>
                <w:rFonts w:ascii="Times New Roman" w:hAnsi="Times New Roman"/>
                <w:b/>
                <w:sz w:val="22"/>
              </w:rPr>
              <w:t>Party A</w:t>
            </w:r>
          </w:p>
        </w:tc>
        <w:tc>
          <w:tcPr>
            <w:tcW w:w="1281" w:type="dxa"/>
            <w:tcBorders/>
          </w:tcPr>
          <w:p>
            <w:pPr>
              <w:pStyle w:val="Normal"/>
              <w:tabs>
                <w:tab w:val="clear" w:pos="720"/>
              </w:tabs>
              <w:bidi w:val="0"/>
              <w:jc w:val="center"/>
              <w:rPr>
                <w:rFonts w:ascii="Times New Roman" w:hAnsi="Times New Roman"/>
                <w:b/>
                <w:sz w:val="22"/>
              </w:rPr>
            </w:pPr>
            <w:r>
              <w:rPr>
                <w:rFonts w:ascii="Times New Roman" w:hAnsi="Times New Roman"/>
                <w:b/>
                <w:sz w:val="22"/>
              </w:rPr>
              <w:t>Party B</w:t>
            </w:r>
          </w:p>
          <w:p>
            <w:pPr>
              <w:pStyle w:val="Normal"/>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tabs>
                <w:tab w:val="clear" w:pos="720"/>
              </w:tabs>
              <w:bidi w:val="0"/>
              <w:ind w:hanging="0" w:start="-18"/>
              <w:jc w:val="start"/>
              <w:rPr>
                <w:rFonts w:ascii="Times New Roman" w:hAnsi="Times New Roman"/>
                <w:b/>
                <w:sz w:val="22"/>
              </w:rPr>
            </w:pPr>
            <w:r>
              <w:rPr>
                <w:rFonts w:ascii="Times New Roman" w:hAnsi="Times New Roman"/>
                <w:b/>
                <w:sz w:val="22"/>
              </w:rPr>
              <w:t>Illegality</w:t>
            </w:r>
          </w:p>
          <w:p>
            <w:pPr>
              <w:pStyle w:val="Normal"/>
              <w:tabs>
                <w:tab w:val="clear" w:pos="720"/>
              </w:tabs>
              <w:bidi w:val="0"/>
              <w:ind w:hanging="0" w:start="-18"/>
              <w:jc w:val="start"/>
              <w:rPr>
                <w:rFonts w:ascii="Times New Roman" w:hAnsi="Times New Roman"/>
                <w:b/>
                <w:sz w:val="22"/>
              </w:rPr>
            </w:pPr>
            <w:r>
              <w:rPr>
                <w:rFonts w:ascii="Times New Roman" w:hAnsi="Times New Roman"/>
                <w:b/>
                <w:sz w:val="22"/>
              </w:rPr>
            </w:r>
          </w:p>
        </w:tc>
        <w:tc>
          <w:tcPr>
            <w:tcW w:w="1280" w:type="dxa"/>
            <w:tcBorders/>
          </w:tcPr>
          <w:p>
            <w:pPr>
              <w:pStyle w:val="Normal"/>
              <w:tabs>
                <w:tab w:val="clear" w:pos="720"/>
              </w:tabs>
              <w:bidi w:val="0"/>
              <w:jc w:val="center"/>
              <w:rPr/>
            </w:pPr>
            <w:r>
              <w:rPr>
                <w:rFonts w:ascii="Times New Roman" w:hAnsi="Times New Roman"/>
                <w:b/>
                <w:sz w:val="22"/>
              </w:rPr>
              <w:t>[X]</w:t>
            </w:r>
          </w:p>
        </w:tc>
        <w:tc>
          <w:tcPr>
            <w:tcW w:w="1281" w:type="dxa"/>
            <w:tcBorders/>
          </w:tcPr>
          <w:p>
            <w:pPr>
              <w:pStyle w:val="Normal"/>
              <w:tabs>
                <w:tab w:val="clear" w:pos="720"/>
              </w:tabs>
              <w:bidi w:val="0"/>
              <w:jc w:val="center"/>
              <w:rPr/>
            </w:pPr>
            <w:r>
              <w:rPr>
                <w:rFonts w:ascii="Times New Roman" w:hAnsi="Times New Roman"/>
                <w:b/>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b/>
                <w:sz w:val="22"/>
              </w:rPr>
            </w:pPr>
            <w:r>
              <w:rPr>
                <w:rFonts w:ascii="Times New Roman" w:hAnsi="Times New Roman"/>
                <w:b/>
                <w:sz w:val="22"/>
              </w:rPr>
              <w:t>Tax Event</w:t>
            </w:r>
          </w:p>
          <w:p>
            <w:pPr>
              <w:pStyle w:val="Normal"/>
              <w:tabs>
                <w:tab w:val="clear" w:pos="720"/>
              </w:tabs>
              <w:bidi w:val="0"/>
              <w:ind w:hanging="0" w:start="-18"/>
              <w:jc w:val="start"/>
              <w:rPr>
                <w:rFonts w:ascii="Times New Roman" w:hAnsi="Times New Roman"/>
                <w:b/>
                <w:sz w:val="22"/>
              </w:rPr>
            </w:pPr>
            <w:r>
              <w:rPr>
                <w:rFonts w:ascii="Times New Roman" w:hAnsi="Times New Roman"/>
                <w:b/>
                <w:sz w:val="22"/>
              </w:rPr>
            </w:r>
          </w:p>
        </w:tc>
        <w:tc>
          <w:tcPr>
            <w:tcW w:w="1280" w:type="dxa"/>
            <w:tcBorders/>
          </w:tcPr>
          <w:p>
            <w:pPr>
              <w:pStyle w:val="Normal"/>
              <w:tabs>
                <w:tab w:val="clear" w:pos="720"/>
              </w:tabs>
              <w:bidi w:val="0"/>
              <w:jc w:val="center"/>
              <w:rPr/>
            </w:pPr>
            <w:r>
              <w:rPr>
                <w:rFonts w:ascii="Times New Roman" w:hAnsi="Times New Roman"/>
                <w:b/>
                <w:sz w:val="22"/>
              </w:rPr>
              <w:t>[X]</w:t>
            </w:r>
          </w:p>
        </w:tc>
        <w:tc>
          <w:tcPr>
            <w:tcW w:w="1281" w:type="dxa"/>
            <w:tcBorders/>
          </w:tcPr>
          <w:p>
            <w:pPr>
              <w:pStyle w:val="Normal"/>
              <w:tabs>
                <w:tab w:val="clear" w:pos="720"/>
              </w:tabs>
              <w:bidi w:val="0"/>
              <w:jc w:val="center"/>
              <w:rPr/>
            </w:pPr>
            <w:r>
              <w:rPr>
                <w:rFonts w:ascii="Times New Roman" w:hAnsi="Times New Roman"/>
                <w:b/>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b/>
                <w:sz w:val="22"/>
              </w:rPr>
            </w:pPr>
            <w:r>
              <w:rPr>
                <w:rFonts w:ascii="Times New Roman" w:hAnsi="Times New Roman"/>
                <w:b/>
                <w:sz w:val="22"/>
              </w:rPr>
              <w:t>Tax Event Upon Merger</w:t>
            </w:r>
          </w:p>
          <w:p>
            <w:pPr>
              <w:pStyle w:val="Normal"/>
              <w:tabs>
                <w:tab w:val="clear" w:pos="720"/>
              </w:tabs>
              <w:bidi w:val="0"/>
              <w:ind w:hanging="0" w:start="-18"/>
              <w:jc w:val="start"/>
              <w:rPr>
                <w:rFonts w:ascii="Times New Roman" w:hAnsi="Times New Roman"/>
                <w:b/>
                <w:sz w:val="22"/>
              </w:rPr>
            </w:pPr>
            <w:r>
              <w:rPr>
                <w:rFonts w:ascii="Times New Roman" w:hAnsi="Times New Roman"/>
                <w:b/>
                <w:sz w:val="22"/>
              </w:rPr>
            </w:r>
          </w:p>
        </w:tc>
        <w:tc>
          <w:tcPr>
            <w:tcW w:w="1280" w:type="dxa"/>
            <w:tcBorders/>
          </w:tcPr>
          <w:p>
            <w:pPr>
              <w:pStyle w:val="Normal"/>
              <w:tabs>
                <w:tab w:val="clear" w:pos="720"/>
              </w:tabs>
              <w:bidi w:val="0"/>
              <w:jc w:val="center"/>
              <w:rPr/>
            </w:pPr>
            <w:r>
              <w:rPr>
                <w:rFonts w:ascii="Times New Roman" w:hAnsi="Times New Roman"/>
                <w:b/>
                <w:sz w:val="22"/>
              </w:rPr>
              <w:t>[X]</w:t>
            </w:r>
          </w:p>
        </w:tc>
        <w:tc>
          <w:tcPr>
            <w:tcW w:w="1281" w:type="dxa"/>
            <w:tcBorders/>
          </w:tcPr>
          <w:p>
            <w:pPr>
              <w:pStyle w:val="Normal"/>
              <w:tabs>
                <w:tab w:val="clear" w:pos="720"/>
              </w:tabs>
              <w:bidi w:val="0"/>
              <w:jc w:val="center"/>
              <w:rPr/>
            </w:pPr>
            <w:r>
              <w:rPr>
                <w:rFonts w:ascii="Times New Roman" w:hAnsi="Times New Roman"/>
                <w:b/>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b/>
                <w:sz w:val="22"/>
              </w:rPr>
            </w:pPr>
            <w:r>
              <w:rPr>
                <w:rFonts w:ascii="Times New Roman" w:hAnsi="Times New Roman"/>
                <w:b/>
                <w:sz w:val="22"/>
              </w:rPr>
              <w:t>Credit Event Upon Merger</w:t>
            </w:r>
          </w:p>
          <w:p>
            <w:pPr>
              <w:pStyle w:val="Normal"/>
              <w:tabs>
                <w:tab w:val="clear" w:pos="720"/>
              </w:tabs>
              <w:bidi w:val="0"/>
              <w:ind w:hanging="0" w:start="-18"/>
              <w:jc w:val="start"/>
              <w:rPr>
                <w:rFonts w:ascii="Times New Roman" w:hAnsi="Times New Roman"/>
                <w:b/>
                <w:sz w:val="22"/>
              </w:rPr>
            </w:pPr>
            <w:r>
              <w:rPr>
                <w:rFonts w:ascii="Times New Roman" w:hAnsi="Times New Roman"/>
                <w:b/>
                <w:sz w:val="22"/>
              </w:rPr>
            </w:r>
          </w:p>
        </w:tc>
        <w:tc>
          <w:tcPr>
            <w:tcW w:w="1280" w:type="dxa"/>
            <w:tcBorders/>
          </w:tcPr>
          <w:p>
            <w:pPr>
              <w:pStyle w:val="Normal"/>
              <w:tabs>
                <w:tab w:val="clear" w:pos="720"/>
              </w:tabs>
              <w:bidi w:val="0"/>
              <w:jc w:val="center"/>
              <w:rPr/>
            </w:pPr>
            <w:r>
              <w:rPr>
                <w:rFonts w:ascii="Times New Roman" w:hAnsi="Times New Roman"/>
                <w:b/>
                <w:sz w:val="22"/>
              </w:rPr>
              <w:t>[X]</w:t>
            </w:r>
          </w:p>
        </w:tc>
        <w:tc>
          <w:tcPr>
            <w:tcW w:w="1281" w:type="dxa"/>
            <w:tcBorders/>
          </w:tcPr>
          <w:p>
            <w:pPr>
              <w:pStyle w:val="Normal"/>
              <w:tabs>
                <w:tab w:val="clear" w:pos="720"/>
              </w:tabs>
              <w:bidi w:val="0"/>
              <w:jc w:val="center"/>
              <w:rPr/>
            </w:pPr>
            <w:r>
              <w:rPr>
                <w:rFonts w:ascii="Times New Roman" w:hAnsi="Times New Roman"/>
                <w:b/>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b/>
                <w:sz w:val="22"/>
              </w:rPr>
            </w:pPr>
            <w:r>
              <w:rPr>
                <w:rFonts w:ascii="Times New Roman" w:hAnsi="Times New Roman"/>
                <w:b/>
                <w:sz w:val="22"/>
              </w:rPr>
              <w:t>Additional Termination Event(s):</w:t>
            </w:r>
            <w:r>
              <w:rPr>
                <w:rStyle w:val="FootnoteCharacters"/>
                <w:rFonts w:ascii="Times New Roman" w:hAnsi="Times New Roman"/>
                <w:color w:val="FF0000"/>
                <w:sz w:val="22"/>
              </w:rPr>
              <w:t xml:space="preserve"> </w:t>
            </w:r>
          </w:p>
          <w:p>
            <w:pPr>
              <w:pStyle w:val="Normal"/>
              <w:tabs>
                <w:tab w:val="clear" w:pos="720"/>
              </w:tabs>
              <w:bidi w:val="0"/>
              <w:ind w:hanging="0" w:start="-18"/>
              <w:jc w:val="start"/>
              <w:rPr>
                <w:rFonts w:ascii="Times New Roman" w:hAnsi="Times New Roman"/>
                <w:b/>
                <w:sz w:val="22"/>
              </w:rPr>
            </w:pPr>
            <w:r>
              <w:rPr>
                <w:rFonts w:ascii="Times New Roman" w:hAnsi="Times New Roman"/>
                <w:b/>
                <w:sz w:val="22"/>
              </w:rPr>
            </w:r>
          </w:p>
        </w:tc>
        <w:tc>
          <w:tcPr>
            <w:tcW w:w="1280" w:type="dxa"/>
            <w:tcBorders/>
          </w:tcPr>
          <w:p>
            <w:pPr>
              <w:pStyle w:val="Normal"/>
              <w:tabs>
                <w:tab w:val="clear" w:pos="720"/>
              </w:tabs>
              <w:bidi w:val="0"/>
              <w:jc w:val="center"/>
              <w:rPr/>
            </w:pPr>
            <w:r>
              <w:rPr>
                <w:rFonts w:ascii="Times New Roman" w:hAnsi="Times New Roman"/>
                <w:b/>
                <w:sz w:val="22"/>
              </w:rPr>
              <w:t>None</w:t>
            </w:r>
          </w:p>
        </w:tc>
        <w:tc>
          <w:tcPr>
            <w:tcW w:w="1281" w:type="dxa"/>
            <w:tcBorders/>
          </w:tcPr>
          <w:p>
            <w:pPr>
              <w:pStyle w:val="Normal"/>
              <w:tabs>
                <w:tab w:val="clear" w:pos="720"/>
              </w:tabs>
              <w:bidi w:val="0"/>
              <w:jc w:val="center"/>
              <w:rPr/>
            </w:pPr>
            <w:r>
              <w:rPr>
                <w:rFonts w:ascii="Times New Roman" w:hAnsi="Times New Roman"/>
                <w:b/>
                <w:sz w:val="22"/>
              </w:rPr>
              <w:t>None</w:t>
            </w:r>
          </w:p>
        </w:tc>
      </w:tr>
    </w:tbl>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(e)    Substitution.</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1440"/>
        <w:jc w:val="both"/>
        <w:rPr>
          <w:rFonts w:ascii="Times New Roman" w:hAnsi="Times New Roman"/>
          <w:b/>
          <w:sz w:val="22"/>
        </w:rPr>
      </w:pPr>
      <w:r>
        <w:rPr>
          <w:rFonts w:ascii="Times New Roman" w:hAnsi="Times New Roman"/>
          <w:b/>
          <w:sz w:val="22"/>
        </w:rPr>
        <w:t>(i)    “Substitution Date”</w:t>
      </w:r>
      <w:r>
        <w:rPr>
          <w:rFonts w:ascii="Times New Roman" w:hAnsi="Times New Roman"/>
          <w:sz w:val="22"/>
        </w:rPr>
        <w:t xml:space="preserve"> </w:t>
      </w:r>
      <w:r>
        <w:rPr>
          <w:rFonts w:ascii="Times New Roman" w:hAnsi="Times New Roman"/>
          <w:b/>
          <w:sz w:val="22"/>
        </w:rPr>
        <w:t>has the meaning specified in Paragraph 4(d)(ii).</w:t>
      </w:r>
    </w:p>
    <w:p>
      <w:pPr>
        <w:pStyle w:val="Normal"/>
        <w:bidi w:val="0"/>
        <w:ind w:hanging="720" w:start="144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(ii)    Consent.</w:t>
      </w:r>
      <w:r>
        <w:rPr>
          <w:rFonts w:ascii="Times New Roman" w:hAnsi="Times New Roman"/>
          <w:sz w:val="22"/>
        </w:rPr>
        <w:t xml:space="preserve">    </w:t>
      </w:r>
      <w:r>
        <w:rPr>
          <w:rFonts w:ascii="Times New Roman" w:hAnsi="Times New Roman"/>
          <w:b/>
          <w:sz w:val="22"/>
        </w:rPr>
        <w:t>If specified here as applicable, then the Pledgor must obtain the Secured Party</w:t>
      </w:r>
      <w:r>
        <w:rPr>
          <w:rFonts w:ascii="Times New Roman" w:hAnsi="Times New Roman"/>
          <w:sz w:val="22"/>
        </w:rPr>
        <w:t>’</w:t>
      </w:r>
      <w:r>
        <w:rPr>
          <w:rFonts w:ascii="Times New Roman" w:hAnsi="Times New Roman"/>
          <w:b/>
          <w:sz w:val="22"/>
        </w:rPr>
        <w:t>s consent for any substitution pursuant to Paragraph 4(d):    Inapplicable.</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(f)    Dispute Resolution.</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(i)    “Resolution Time”</w:t>
      </w:r>
      <w:r>
        <w:rPr>
          <w:rFonts w:ascii="Times New Roman" w:hAnsi="Times New Roman"/>
          <w:sz w:val="22"/>
        </w:rPr>
        <w:t xml:space="preserve"> </w:t>
      </w:r>
      <w:r>
        <w:rPr>
          <w:rFonts w:ascii="Times New Roman" w:hAnsi="Times New Roman"/>
          <w:b/>
          <w:sz w:val="22"/>
        </w:rPr>
        <w:t>means 1:00 p.m., New York time, on the third Local Business Day following the date on which notice of the dispute is given under Paragraph 5.</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(ii)    Value.</w:t>
      </w:r>
      <w:r>
        <w:rPr>
          <w:rFonts w:ascii="Times New Roman" w:hAnsi="Times New Roman"/>
          <w:sz w:val="22"/>
        </w:rPr>
        <w:t xml:space="preserve">    </w:t>
      </w:r>
      <w:r>
        <w:rPr>
          <w:rFonts w:ascii="Times New Roman" w:hAnsi="Times New Roman"/>
          <w:b/>
          <w:sz w:val="22"/>
        </w:rPr>
        <w:t>For the purpose of Paragraphs 5(i)(C) and 5(ii), the Value of Posted Credit Support as of the relevant calculation date will be calculated as follows:</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1080"/>
        <w:jc w:val="both"/>
        <w:rPr>
          <w:rFonts w:ascii="Times New Roman" w:hAnsi="Times New Roman"/>
          <w:b/>
          <w:sz w:val="22"/>
        </w:rPr>
      </w:pPr>
      <w:r>
        <w:rPr>
          <w:rFonts w:ascii="Times New Roman" w:hAnsi="Times New Roman"/>
          <w:b/>
          <w:sz w:val="22"/>
        </w:rPr>
        <w:t>(1)    With respect to cash, the face amount thereof; and</w:t>
      </w:r>
    </w:p>
    <w:p>
      <w:pPr>
        <w:pStyle w:val="Normal"/>
        <w:bidi w:val="0"/>
        <w:ind w:hanging="0" w:start="1080"/>
        <w:jc w:val="both"/>
        <w:rPr>
          <w:rFonts w:ascii="Times New Roman" w:hAnsi="Times New Roman"/>
          <w:b/>
          <w:sz w:val="22"/>
        </w:rPr>
      </w:pPr>
      <w:r>
        <w:rPr>
          <w:rFonts w:ascii="Times New Roman" w:hAnsi="Times New Roman"/>
          <w:b/>
          <w:sz w:val="22"/>
        </w:rPr>
      </w:r>
    </w:p>
    <w:p>
      <w:pPr>
        <w:pStyle w:val="Normal"/>
        <w:tabs>
          <w:tab w:val="clear" w:pos="720"/>
          <w:tab w:val="left" w:pos="1455" w:leader="none"/>
        </w:tabs>
        <w:bidi w:val="0"/>
        <w:ind w:hanging="375" w:start="1455"/>
        <w:jc w:val="both"/>
        <w:rPr>
          <w:rFonts w:ascii="Times New Roman" w:hAnsi="Times New Roman"/>
          <w:b/>
          <w:sz w:val="22"/>
        </w:rPr>
      </w:pPr>
      <w:r>
        <w:rPr>
          <w:rFonts w:ascii="Times New Roman" w:hAnsi="Times New Roman"/>
          <w:b/>
          <w:sz w:val="22"/>
        </w:rPr>
        <w:t>(2)</w:t>
      </w:r>
      <w:r>
        <w:rPr>
          <w:rFonts w:ascii="Times New Roman" w:hAnsi="Times New Roman"/>
          <w:sz w:val="22"/>
        </w:rPr>
        <w:tab/>
      </w:r>
      <w:r>
        <w:rPr>
          <w:rFonts w:ascii="Times New Roman" w:hAnsi="Times New Roman"/>
          <w:b/>
          <w:sz w:val="22"/>
        </w:rPr>
        <w:t>With respect to any Government Obligations, the sum of (A)(x) the mean of the high bid and low asked prices quoted on such date by two principal market makers of recognized national standing (each a “Principal Market Maker”)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bidi w:val="0"/>
        <w:ind w:hanging="0" w:start="108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(iii)    Alternative:</w:t>
      </w:r>
      <w:r>
        <w:rPr>
          <w:rFonts w:ascii="Times New Roman" w:hAnsi="Times New Roman"/>
          <w:sz w:val="22"/>
        </w:rPr>
        <w:t xml:space="preserve">    </w:t>
      </w:r>
      <w:r>
        <w:rPr>
          <w:rFonts w:ascii="Times New Roman" w:hAnsi="Times New Roman"/>
          <w:b/>
          <w:sz w:val="22"/>
        </w:rPr>
        <w:t>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bidi w:val="0"/>
        <w:spacing w:before="240" w:after="0"/>
        <w:ind w:hanging="0" w:start="720"/>
        <w:jc w:val="both"/>
        <w:rPr>
          <w:rFonts w:ascii="Times New Roman" w:hAnsi="Times New Roman"/>
          <w:b/>
          <w:sz w:val="22"/>
        </w:rPr>
      </w:pPr>
      <w:r>
        <w:rPr>
          <w:rFonts w:ascii="Times New Roman" w:hAnsi="Times New Roman"/>
          <w:b/>
          <w:sz w:val="22"/>
        </w:rPr>
        <w:t>(iv)    The provisions of Paragraph 5(i)(B) are hereby amended by inserting the following immediately before the word “and” in line 5 thereof:</w:t>
      </w:r>
    </w:p>
    <w:p>
      <w:pPr>
        <w:pStyle w:val="Normal"/>
        <w:bidi w:val="0"/>
        <w:spacing w:before="240" w:after="0"/>
        <w:ind w:hanging="0" w:start="720"/>
        <w:jc w:val="both"/>
        <w:rPr>
          <w:rFonts w:ascii="Times New Roman" w:hAnsi="Times New Roman"/>
          <w:b/>
          <w:sz w:val="22"/>
        </w:rPr>
      </w:pPr>
      <w:r>
        <w:rPr>
          <w:rFonts w:ascii="Times New Roman" w:hAnsi="Times New Roman"/>
          <w:b/>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bidi w:val="0"/>
        <w:ind w:hanging="0" w:start="54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(g)</w:t>
      </w:r>
      <w:r>
        <w:rPr>
          <w:rFonts w:ascii="Times New Roman" w:hAnsi="Times New Roman"/>
          <w:sz w:val="22"/>
        </w:rPr>
        <w:tab/>
      </w:r>
      <w:r>
        <w:rPr>
          <w:rFonts w:ascii="Times New Roman" w:hAnsi="Times New Roman"/>
          <w:b/>
          <w:sz w:val="22"/>
        </w:rPr>
        <w:t>Holding and Using Posted Collateral.</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(i)    Eligibility to Hold Posted Collateral; Custodians.</w:t>
      </w:r>
      <w:r>
        <w:rPr>
          <w:rFonts w:ascii="Times New Roman" w:hAnsi="Times New Roman"/>
          <w:sz w:val="22"/>
        </w:rPr>
        <w:t xml:space="preserve">    </w:t>
      </w:r>
      <w:r>
        <w:rPr>
          <w:rFonts w:ascii="Times New Roman" w:hAnsi="Times New Roman"/>
          <w:b/>
          <w:sz w:val="22"/>
        </w:rPr>
        <w:t xml:space="preserve">Party A and its Custodian will be entitled to hold Posted Collateral pursuant to Paragraph 6(b); </w:t>
      </w:r>
      <w:r>
        <w:rPr>
          <w:rFonts w:ascii="Times New Roman" w:hAnsi="Times New Roman"/>
          <w:b/>
          <w:sz w:val="22"/>
          <w:u w:val="single"/>
        </w:rPr>
        <w:t>provided</w:t>
      </w:r>
      <w:r>
        <w:rPr>
          <w:rFonts w:ascii="Times New Roman" w:hAnsi="Times New Roman"/>
          <w:sz w:val="22"/>
        </w:rPr>
        <w:t xml:space="preserve"> </w:t>
      </w:r>
      <w:r>
        <w:rPr>
          <w:rFonts w:ascii="Times New Roman" w:hAnsi="Times New Roman"/>
          <w:b/>
          <w:sz w:val="22"/>
          <w:u w:val="single"/>
        </w:rPr>
        <w:t>that</w:t>
      </w:r>
      <w:r>
        <w:rPr>
          <w:rFonts w:ascii="Times New Roman" w:hAnsi="Times New Roman"/>
          <w:sz w:val="22"/>
        </w:rPr>
        <w:t xml:space="preserve"> </w:t>
      </w:r>
      <w:r>
        <w:rPr>
          <w:rFonts w:ascii="Times New Roman" w:hAnsi="Times New Roman"/>
          <w:b/>
          <w:sz w:val="22"/>
        </w:rPr>
        <w:t>the following conditions applicable to it are satisfied:</w:t>
      </w:r>
    </w:p>
    <w:p>
      <w:pPr>
        <w:pStyle w:val="Normal"/>
        <w:bidi w:val="0"/>
        <w:ind w:hanging="0" w:start="900"/>
        <w:jc w:val="both"/>
        <w:rPr>
          <w:rFonts w:ascii="Times New Roman" w:hAnsi="Times New Roman"/>
          <w:b/>
          <w:sz w:val="22"/>
        </w:rPr>
      </w:pPr>
      <w:r>
        <w:rPr>
          <w:rFonts w:ascii="Times New Roman" w:hAnsi="Times New Roman"/>
          <w:b/>
          <w:sz w:val="22"/>
        </w:rPr>
      </w:r>
    </w:p>
    <w:p>
      <w:pPr>
        <w:pStyle w:val="Normal"/>
        <w:bidi w:val="0"/>
        <w:ind w:hanging="0" w:start="1080"/>
        <w:jc w:val="both"/>
        <w:rPr>
          <w:rFonts w:ascii="Times New Roman" w:hAnsi="Times New Roman"/>
          <w:b/>
          <w:sz w:val="22"/>
        </w:rPr>
      </w:pPr>
      <w:r>
        <w:rPr>
          <w:rFonts w:ascii="Times New Roman" w:hAnsi="Times New Roman"/>
          <w:b/>
          <w:sz w:val="22"/>
        </w:rPr>
        <w:t>(1) Party A is not a Defaulting Party and Party A</w:t>
      </w:r>
      <w:r>
        <w:rPr>
          <w:rFonts w:ascii="Times New Roman" w:hAnsi="Times New Roman"/>
          <w:sz w:val="22"/>
        </w:rPr>
        <w:t>’</w:t>
      </w:r>
      <w:r>
        <w:rPr>
          <w:rFonts w:ascii="Times New Roman" w:hAnsi="Times New Roman"/>
          <w:b/>
          <w:sz w:val="22"/>
        </w:rPr>
        <w:t>s Credit Support Provider has a Credit Rating from S&amp;P and the lowest Credit Rating for Party A</w:t>
      </w:r>
      <w:r>
        <w:rPr>
          <w:rFonts w:ascii="Times New Roman" w:hAnsi="Times New Roman"/>
          <w:sz w:val="22"/>
        </w:rPr>
        <w:t>’</w:t>
      </w:r>
      <w:r>
        <w:rPr>
          <w:rFonts w:ascii="Times New Roman" w:hAnsi="Times New Roman"/>
          <w:b/>
          <w:sz w:val="22"/>
        </w:rPr>
        <w:t>s Credit Support Provider is “BBB-” or higher by S&amp;P.</w:t>
      </w:r>
    </w:p>
    <w:p>
      <w:pPr>
        <w:pStyle w:val="BodyTextIndent"/>
        <w:bidi w:val="0"/>
        <w:spacing w:lineRule="auto" w:line="240"/>
        <w:ind w:hanging="0" w:start="1080"/>
        <w:rPr>
          <w:rFonts w:ascii="Times New Roman" w:hAnsi="Times New Roman"/>
          <w:b/>
        </w:rPr>
      </w:pPr>
      <w:r>
        <w:rPr>
          <w:rFonts w:ascii="Times New Roman" w:hAnsi="Times New Roman"/>
          <w:b/>
        </w:rPr>
        <w:t>(2) Posted Collateral may be held only in the following jurisdictions:    Any jurisdiction within the United States.</w:t>
      </w:r>
    </w:p>
    <w:p>
      <w:pPr>
        <w:pStyle w:val="BodyTextIndent"/>
        <w:bidi w:val="0"/>
        <w:spacing w:lineRule="auto" w:line="240"/>
        <w:ind w:hanging="0" w:start="1080"/>
        <w:rPr>
          <w:rFonts w:ascii="Times New Roman" w:hAnsi="Times New Roman"/>
          <w:b/>
        </w:rPr>
      </w:pPr>
      <w:r>
        <w:rPr>
          <w:rFonts w:ascii="Times New Roman" w:hAnsi="Times New Roman"/>
          <w:b/>
        </w:rPr>
        <w:t>(3) The Custodian is a Qualified Institution (as defined below), approved by Party B (which approval shall not be unreasonably withheld).</w:t>
      </w:r>
      <w:r>
        <w:rPr>
          <w:rFonts w:ascii="Times New Roman" w:hAnsi="Times New Roman"/>
          <w:color w:val="0000FF"/>
        </w:rPr>
        <w:t xml:space="preserve"> </w:t>
      </w:r>
      <w:r>
        <w:rPr>
          <w:rFonts w:ascii="Times New Roman" w:hAnsi="Times New Roman"/>
          <w:b/>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bidi w:val="0"/>
        <w:ind w:hanging="720" w:start="216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Party B and its Custodian</w:t>
      </w:r>
      <w:r>
        <w:rPr>
          <w:rFonts w:ascii="Times New Roman" w:hAnsi="Times New Roman"/>
          <w:color w:val="FF0000"/>
          <w:sz w:val="22"/>
        </w:rPr>
        <w:t xml:space="preserve"> </w:t>
      </w:r>
      <w:r>
        <w:rPr>
          <w:rFonts w:ascii="Times New Roman" w:hAnsi="Times New Roman"/>
          <w:b/>
          <w:color w:val="000000"/>
          <w:sz w:val="22"/>
        </w:rPr>
        <w:t>will</w:t>
      </w:r>
      <w:r>
        <w:rPr>
          <w:rFonts w:ascii="Times New Roman" w:hAnsi="Times New Roman"/>
          <w:sz w:val="22"/>
        </w:rPr>
        <w:t xml:space="preserve"> </w:t>
      </w:r>
      <w:r>
        <w:rPr>
          <w:rFonts w:ascii="Times New Roman" w:hAnsi="Times New Roman"/>
          <w:b/>
          <w:sz w:val="22"/>
        </w:rPr>
        <w:t xml:space="preserve">be entitled to hold Posted Collateral pursuant to Paragraph 6(b); </w:t>
      </w:r>
      <w:r>
        <w:rPr>
          <w:rFonts w:ascii="Times New Roman" w:hAnsi="Times New Roman"/>
          <w:b/>
          <w:sz w:val="22"/>
          <w:u w:val="single"/>
        </w:rPr>
        <w:t>provided that</w:t>
      </w:r>
      <w:r>
        <w:rPr>
          <w:rFonts w:ascii="Times New Roman" w:hAnsi="Times New Roman"/>
          <w:sz w:val="22"/>
        </w:rPr>
        <w:t xml:space="preserve"> </w:t>
      </w:r>
      <w:r>
        <w:rPr>
          <w:rFonts w:ascii="Times New Roman" w:hAnsi="Times New Roman"/>
          <w:b/>
          <w:sz w:val="22"/>
        </w:rPr>
        <w:t>the following conditions applicable to it are satisfied:</w:t>
      </w:r>
    </w:p>
    <w:p>
      <w:pPr>
        <w:pStyle w:val="Normal"/>
        <w:bidi w:val="0"/>
        <w:ind w:hanging="720" w:start="2160"/>
        <w:jc w:val="both"/>
        <w:rPr>
          <w:rFonts w:ascii="Times New Roman" w:hAnsi="Times New Roman"/>
          <w:b/>
          <w:sz w:val="22"/>
        </w:rPr>
      </w:pPr>
      <w:r>
        <w:rPr>
          <w:rFonts w:ascii="Times New Roman" w:hAnsi="Times New Roman"/>
          <w:b/>
          <w:sz w:val="22"/>
        </w:rPr>
      </w:r>
    </w:p>
    <w:p>
      <w:pPr>
        <w:pStyle w:val="Normal"/>
        <w:bidi w:val="0"/>
        <w:ind w:hanging="0" w:start="1080"/>
        <w:jc w:val="both"/>
        <w:rPr>
          <w:rFonts w:ascii="Times New Roman" w:hAnsi="Times New Roman"/>
          <w:b/>
          <w:sz w:val="22"/>
        </w:rPr>
      </w:pPr>
      <w:r>
        <w:rPr>
          <w:rFonts w:ascii="Times New Roman" w:hAnsi="Times New Roman"/>
          <w:b/>
          <w:sz w:val="22"/>
        </w:rPr>
        <w:t>(1) Party B is not a Defaulting Party and it has a Credit Rating</w:t>
      </w:r>
      <w:r>
        <w:rPr>
          <w:rFonts w:ascii="Times New Roman" w:hAnsi="Times New Roman"/>
          <w:color w:val="000000"/>
          <w:sz w:val="22"/>
        </w:rPr>
        <w:t xml:space="preserve"> </w:t>
      </w:r>
      <w:r>
        <w:rPr>
          <w:rFonts w:ascii="Times New Roman" w:hAnsi="Times New Roman"/>
          <w:b/>
          <w:color w:val="000000"/>
          <w:sz w:val="22"/>
        </w:rPr>
        <w:t>from S&amp;P</w:t>
      </w:r>
      <w:r>
        <w:rPr>
          <w:rFonts w:ascii="Times New Roman" w:hAnsi="Times New Roman"/>
          <w:sz w:val="22"/>
        </w:rPr>
        <w:t xml:space="preserve"> </w:t>
      </w:r>
      <w:r>
        <w:rPr>
          <w:rFonts w:ascii="Times New Roman" w:hAnsi="Times New Roman"/>
          <w:b/>
          <w:sz w:val="22"/>
        </w:rPr>
        <w:t>and the lowest Credit Rating for it is “BBB-” or higher by S&amp;P.</w:t>
      </w:r>
    </w:p>
    <w:p>
      <w:pPr>
        <w:pStyle w:val="Normal"/>
        <w:bidi w:val="0"/>
        <w:ind w:hanging="0" w:start="1080"/>
        <w:jc w:val="both"/>
        <w:rPr>
          <w:rFonts w:ascii="Times New Roman" w:hAnsi="Times New Roman"/>
          <w:b/>
          <w:sz w:val="22"/>
        </w:rPr>
      </w:pPr>
      <w:r>
        <w:rPr>
          <w:rFonts w:ascii="Times New Roman" w:hAnsi="Times New Roman"/>
          <w:b/>
          <w:sz w:val="22"/>
        </w:rPr>
      </w:r>
    </w:p>
    <w:p>
      <w:pPr>
        <w:pStyle w:val="Normal"/>
        <w:bidi w:val="0"/>
        <w:ind w:hanging="0" w:start="1080"/>
        <w:jc w:val="both"/>
        <w:rPr>
          <w:rFonts w:ascii="Times New Roman" w:hAnsi="Times New Roman"/>
          <w:b/>
          <w:color w:val="FF0000"/>
          <w:sz w:val="22"/>
        </w:rPr>
      </w:pPr>
      <w:r>
        <w:rPr>
          <w:rFonts w:ascii="Times New Roman" w:hAnsi="Times New Roman"/>
          <w:b/>
          <w:sz w:val="22"/>
        </w:rPr>
        <w:t>(2) Posted Collateral may be held only in the following jurisdictions:    Any jurisdiction in the United States.</w:t>
      </w:r>
    </w:p>
    <w:p>
      <w:pPr>
        <w:pStyle w:val="BodyTextIndent"/>
        <w:bidi w:val="0"/>
        <w:spacing w:lineRule="auto" w:line="240"/>
        <w:ind w:hanging="0" w:start="1080"/>
        <w:rPr>
          <w:rFonts w:ascii="Times New Roman" w:hAnsi="Times New Roman"/>
          <w:b/>
        </w:rPr>
      </w:pPr>
      <w:r>
        <w:rPr>
          <w:rFonts w:ascii="Times New Roman" w:hAnsi="Times New Roman"/>
          <w:b/>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bidi w:val="0"/>
        <w:ind w:hanging="0" w:start="1080"/>
        <w:jc w:val="both"/>
        <w:rPr>
          <w:rFonts w:ascii="Times New Roman" w:hAnsi="Times New Roman"/>
          <w:b/>
          <w:color w:val="0000FF"/>
          <w:sz w:val="22"/>
        </w:rPr>
      </w:pPr>
      <w:r>
        <w:rPr>
          <w:rFonts w:ascii="Times New Roman" w:hAnsi="Times New Roman"/>
          <w:b/>
          <w:color w:val="0000FF"/>
          <w:sz w:val="22"/>
        </w:rPr>
      </w:r>
    </w:p>
    <w:p>
      <w:pPr>
        <w:pStyle w:val="BodyTextIndent3"/>
        <w:bidi w:val="0"/>
        <w:spacing w:lineRule="exact" w:line="240"/>
        <w:rPr>
          <w:rFonts w:ascii="Times New Roman" w:hAnsi="Times New Roman"/>
          <w:b/>
        </w:rPr>
      </w:pPr>
      <w:r>
        <w:rPr>
          <w:rFonts w:ascii="Times New Roman" w:hAnsi="Times New Roman"/>
          <w:b/>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bidi w:val="0"/>
        <w:ind w:hanging="720" w:start="216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(ii)    Use of Posted Collateral.</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 xml:space="preserve">The provisions of Paragraph 6(c) will apply to the parties; </w:t>
      </w:r>
      <w:r>
        <w:rPr>
          <w:rFonts w:ascii="Times New Roman" w:hAnsi="Times New Roman"/>
          <w:b/>
          <w:sz w:val="22"/>
          <w:u w:val="single"/>
        </w:rPr>
        <w:t>provided</w:t>
      </w:r>
      <w:r>
        <w:rPr>
          <w:rFonts w:ascii="Times New Roman" w:hAnsi="Times New Roman"/>
          <w:b/>
          <w:sz w:val="22"/>
        </w:rPr>
        <w:t xml:space="preserve">, </w:t>
      </w:r>
      <w:r>
        <w:rPr>
          <w:rFonts w:ascii="Times New Roman" w:hAnsi="Times New Roman"/>
          <w:b/>
          <w:sz w:val="22"/>
          <w:u w:val="single"/>
        </w:rPr>
        <w:t>however</w:t>
      </w:r>
      <w:r>
        <w:rPr>
          <w:rFonts w:ascii="Times New Roman" w:hAnsi="Times New Roman"/>
          <w:b/>
          <w:sz w:val="22"/>
        </w:rPr>
        <w:t>, that if a party or its Custodian is not eligible to hold Posted Collateral pursuant to Paragraph 13(g)(i) (such party shall be the “Downgraded Party”</w:t>
      </w:r>
      <w:r>
        <w:rPr>
          <w:rFonts w:ascii="Times New Roman" w:hAnsi="Times New Roman"/>
          <w:sz w:val="22"/>
        </w:rPr>
        <w:t xml:space="preserve"> </w:t>
      </w:r>
      <w:r>
        <w:rPr>
          <w:rFonts w:ascii="Times New Roman" w:hAnsi="Times New Roman"/>
          <w:b/>
          <w:sz w:val="22"/>
        </w:rPr>
        <w:t>and the event that caused it to be ineligible to hold Posted Collateral shall be a “Credit Rating Event”), then:</w:t>
      </w:r>
    </w:p>
    <w:p>
      <w:pPr>
        <w:pStyle w:val="Normal"/>
        <w:bidi w:val="0"/>
        <w:ind w:hanging="720" w:start="2160"/>
        <w:jc w:val="both"/>
        <w:rPr>
          <w:rFonts w:ascii="Times New Roman" w:hAnsi="Times New Roman"/>
          <w:b/>
          <w:sz w:val="22"/>
        </w:rPr>
      </w:pPr>
      <w:r>
        <w:rPr>
          <w:rFonts w:ascii="Times New Roman" w:hAnsi="Times New Roman"/>
          <w:b/>
          <w:sz w:val="22"/>
        </w:rPr>
      </w:r>
    </w:p>
    <w:p>
      <w:pPr>
        <w:pStyle w:val="Normal"/>
        <w:bidi w:val="0"/>
        <w:ind w:hanging="0" w:start="1440"/>
        <w:jc w:val="both"/>
        <w:rPr>
          <w:rFonts w:ascii="Times New Roman" w:hAnsi="Times New Roman"/>
          <w:b/>
          <w:sz w:val="22"/>
        </w:rPr>
      </w:pPr>
      <w:r>
        <w:rPr>
          <w:rFonts w:ascii="Times New Roman" w:hAnsi="Times New Roman"/>
          <w:b/>
          <w:sz w:val="22"/>
        </w:rPr>
        <w:t>(1)    the provisions of Paragraph 6(c) will not apply with respect to the Downgraded Party as the Secured Party; and</w:t>
      </w:r>
    </w:p>
    <w:p>
      <w:pPr>
        <w:pStyle w:val="Normal"/>
        <w:bidi w:val="0"/>
        <w:ind w:hanging="0" w:start="1440"/>
        <w:jc w:val="both"/>
        <w:rPr>
          <w:rFonts w:ascii="Times New Roman" w:hAnsi="Times New Roman"/>
          <w:b/>
          <w:sz w:val="22"/>
        </w:rPr>
      </w:pPr>
      <w:r>
        <w:rPr>
          <w:rFonts w:ascii="Times New Roman" w:hAnsi="Times New Roman"/>
          <w:b/>
          <w:sz w:val="22"/>
        </w:rPr>
      </w:r>
    </w:p>
    <w:p>
      <w:pPr>
        <w:pStyle w:val="Normal"/>
        <w:bidi w:val="0"/>
        <w:ind w:hanging="0" w:start="1440"/>
        <w:jc w:val="both"/>
        <w:rPr>
          <w:rFonts w:ascii="Times New Roman" w:hAnsi="Times New Roman"/>
          <w:b/>
          <w:sz w:val="22"/>
        </w:rPr>
      </w:pPr>
      <w:r>
        <w:rPr>
          <w:rFonts w:ascii="Times New Roman" w:hAnsi="Times New Roman"/>
          <w:b/>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w:t>
      </w:r>
      <w:r>
        <w:rPr>
          <w:rFonts w:ascii="Times New Roman" w:hAnsi="Times New Roman"/>
          <w:sz w:val="22"/>
        </w:rPr>
        <w:t>’</w:t>
      </w:r>
      <w:r>
        <w:rPr>
          <w:rFonts w:ascii="Times New Roman" w:hAnsi="Times New Roman"/>
          <w:b/>
          <w:sz w:val="22"/>
        </w:rPr>
        <w:t>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(h)</w:t>
      </w:r>
      <w:r>
        <w:rPr>
          <w:rFonts w:ascii="Times New Roman" w:hAnsi="Times New Roman"/>
          <w:sz w:val="22"/>
        </w:rPr>
        <w:tab/>
      </w:r>
      <w:r>
        <w:rPr>
          <w:rFonts w:ascii="Times New Roman" w:hAnsi="Times New Roman"/>
          <w:b/>
          <w:sz w:val="22"/>
        </w:rPr>
        <w:t>Distributions and Interest Amount.</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(i)    Interest Rate.</w:t>
      </w:r>
      <w:r>
        <w:rPr>
          <w:rFonts w:ascii="Times New Roman" w:hAnsi="Times New Roman"/>
          <w:sz w:val="22"/>
        </w:rPr>
        <w:t xml:space="preserve">    </w:t>
      </w:r>
      <w:r>
        <w:rPr>
          <w:rFonts w:ascii="Times New Roman" w:hAnsi="Times New Roman"/>
          <w:b/>
          <w:sz w:val="22"/>
        </w:rPr>
        <w:t>The “Interest Rate”</w:t>
      </w:r>
      <w:r>
        <w:rPr>
          <w:rFonts w:ascii="Times New Roman" w:hAnsi="Times New Roman"/>
          <w:sz w:val="22"/>
        </w:rPr>
        <w:t xml:space="preserve"> </w:t>
      </w:r>
      <w:r>
        <w:rPr>
          <w:rFonts w:ascii="Times New Roman" w:hAnsi="Times New Roman"/>
          <w:b/>
          <w:sz w:val="22"/>
        </w:rPr>
        <w:t>will be:    Federal Funds Effective Rate as from time to time in effect.</w:t>
      </w:r>
    </w:p>
    <w:p>
      <w:pPr>
        <w:pStyle w:val="Normal"/>
        <w:bidi w:val="0"/>
        <w:ind w:hanging="720" w:start="144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(ii)    Transfer of Interest Amount.</w:t>
      </w:r>
      <w:r>
        <w:rPr>
          <w:rFonts w:ascii="Times New Roman" w:hAnsi="Times New Roman"/>
          <w:sz w:val="22"/>
        </w:rPr>
        <w:t xml:space="preserve">    </w:t>
      </w:r>
      <w:r>
        <w:rPr>
          <w:rFonts w:ascii="Times New Roman" w:hAnsi="Times New Roman"/>
          <w:b/>
          <w:sz w:val="22"/>
        </w:rPr>
        <w:t>The Transfer of the Interest Amount will be made on the last Local Business Day of each calendar month and on any Local Business Day that Posted Collateral in the form of Cash is Transferred to the Pledgor pursuant to Paragraph 3(b).</w:t>
      </w:r>
    </w:p>
    <w:p>
      <w:pPr>
        <w:pStyle w:val="Normal"/>
        <w:bidi w:val="0"/>
        <w:ind w:hanging="720" w:start="144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(iii)    Alternative to Interest Amount and Other Matters.</w:t>
      </w:r>
      <w:r>
        <w:rPr>
          <w:rFonts w:ascii="Times New Roman" w:hAnsi="Times New Roman"/>
          <w:sz w:val="22"/>
        </w:rPr>
        <w:t xml:space="preserve">    </w:t>
      </w:r>
      <w:r>
        <w:rPr>
          <w:rFonts w:ascii="Times New Roman" w:hAnsi="Times New Roman"/>
          <w:b/>
          <w:sz w:val="22"/>
        </w:rPr>
        <w:t>The provisions of Paragraphs 6(d)(i) and (ii) will apply except as modified below.</w:t>
      </w:r>
    </w:p>
    <w:p>
      <w:pPr>
        <w:pStyle w:val="Normal"/>
        <w:bidi w:val="0"/>
        <w:ind w:hanging="720" w:start="144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w:t>
      </w:r>
      <w:r>
        <w:rPr>
          <w:rFonts w:ascii="Times New Roman" w:hAnsi="Times New Roman"/>
          <w:sz w:val="22"/>
        </w:rPr>
        <w:t>’</w:t>
      </w:r>
      <w:r>
        <w:rPr>
          <w:rFonts w:ascii="Times New Roman" w:hAnsi="Times New Roman"/>
          <w:b/>
          <w:sz w:val="22"/>
        </w:rPr>
        <w:t>s instructions.</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w:t>
      </w:r>
      <w:r>
        <w:rPr>
          <w:rFonts w:ascii="Times New Roman" w:hAnsi="Times New Roman"/>
          <w:sz w:val="22"/>
        </w:rPr>
        <w:t>’</w:t>
      </w:r>
      <w:r>
        <w:rPr>
          <w:rFonts w:ascii="Times New Roman" w:hAnsi="Times New Roman"/>
          <w:b/>
          <w:sz w:val="22"/>
        </w:rPr>
        <w:t>s Minimum Transfer Amount or otherwise), the Secured Party will be required to Transfer that Interest Amount (or portion thereof) to the Pledgor, notwithstanding anything to the contrary in Paragraph 6(d)(ii).</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(i)</w:t>
      </w:r>
      <w:r>
        <w:rPr>
          <w:rFonts w:ascii="Times New Roman" w:hAnsi="Times New Roman"/>
          <w:sz w:val="22"/>
        </w:rPr>
        <w:tab/>
      </w:r>
      <w:r>
        <w:rPr>
          <w:rFonts w:ascii="Times New Roman" w:hAnsi="Times New Roman"/>
          <w:b/>
          <w:sz w:val="22"/>
        </w:rPr>
        <w:t>Additional Representation(s) and Covenants.</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(j)</w:t>
      </w:r>
      <w:r>
        <w:rPr>
          <w:rFonts w:ascii="Times New Roman" w:hAnsi="Times New Roman"/>
          <w:sz w:val="22"/>
        </w:rPr>
        <w:tab/>
      </w:r>
      <w:r>
        <w:rPr>
          <w:rFonts w:ascii="Times New Roman" w:hAnsi="Times New Roman"/>
          <w:b/>
          <w:sz w:val="22"/>
        </w:rPr>
        <w:t>Other Eligible Support and Other Posted Support.</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(i)    “Value”</w:t>
      </w:r>
      <w:r>
        <w:rPr>
          <w:rFonts w:ascii="Times New Roman" w:hAnsi="Times New Roman"/>
          <w:sz w:val="22"/>
        </w:rPr>
        <w:t xml:space="preserve"> </w:t>
      </w:r>
      <w:r>
        <w:rPr>
          <w:rFonts w:ascii="Times New Roman" w:hAnsi="Times New Roman"/>
          <w:b/>
          <w:sz w:val="22"/>
        </w:rPr>
        <w:t>with respect to Other Eligible Support and Other Posted Support means:    The Valuation Percentage times the stated amount then available under the Letter of Credit to be unconditionally drawn by the Secured Party.</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(ii)    “Transfer”</w:t>
      </w:r>
      <w:r>
        <w:rPr>
          <w:rFonts w:ascii="Times New Roman" w:hAnsi="Times New Roman"/>
          <w:sz w:val="22"/>
        </w:rPr>
        <w:t xml:space="preserve"> </w:t>
      </w:r>
      <w:r>
        <w:rPr>
          <w:rFonts w:ascii="Times New Roman" w:hAnsi="Times New Roman"/>
          <w:b/>
          <w:sz w:val="22"/>
        </w:rPr>
        <w:t>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bidi w:val="0"/>
        <w:ind w:hanging="9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 xml:space="preserve">(iii)    All Other Eligible Support and Other Posted Support consisting of Letters of Credit shall be issued and maintained in accordance with the provisions set forth in </w:t>
      </w:r>
      <w:r>
        <w:rPr>
          <w:rFonts w:ascii="Times New Roman" w:hAnsi="Times New Roman"/>
          <w:b/>
          <w:sz w:val="22"/>
          <w:u w:val="single"/>
        </w:rPr>
        <w:t>Exhibit A</w:t>
      </w:r>
      <w:r>
        <w:rPr>
          <w:rFonts w:ascii="Times New Roman" w:hAnsi="Times New Roman"/>
          <w:sz w:val="22"/>
        </w:rPr>
        <w:t xml:space="preserve"> </w:t>
      </w:r>
      <w:r>
        <w:rPr>
          <w:rFonts w:ascii="Times New Roman" w:hAnsi="Times New Roman"/>
          <w:b/>
          <w:sz w:val="22"/>
        </w:rPr>
        <w:t xml:space="preserve">and </w:t>
      </w:r>
      <w:r>
        <w:rPr>
          <w:rFonts w:ascii="Times New Roman" w:hAnsi="Times New Roman"/>
          <w:b/>
          <w:sz w:val="22"/>
          <w:u w:val="single"/>
        </w:rPr>
        <w:t>Schedule 1</w:t>
      </w:r>
      <w:r>
        <w:rPr>
          <w:rFonts w:ascii="Times New Roman" w:hAnsi="Times New Roman"/>
          <w:sz w:val="22"/>
        </w:rPr>
        <w:t xml:space="preserve"> </w:t>
      </w:r>
      <w:r>
        <w:rPr>
          <w:rFonts w:ascii="Times New Roman" w:hAnsi="Times New Roman"/>
          <w:b/>
          <w:sz w:val="22"/>
        </w:rPr>
        <w:t>attached hereto.</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(k)</w:t>
      </w:r>
      <w:r>
        <w:rPr>
          <w:rFonts w:ascii="Times New Roman" w:hAnsi="Times New Roman"/>
          <w:sz w:val="22"/>
        </w:rPr>
        <w:tab/>
      </w:r>
      <w:r>
        <w:rPr>
          <w:rFonts w:ascii="Times New Roman" w:hAnsi="Times New Roman"/>
          <w:b/>
          <w:sz w:val="22"/>
        </w:rPr>
        <w:t>Demands and Notices.</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All demands, specifications, and notices under this Annex will be made pursuant to the Notices Section of this Agreement.</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bidi w:val="0"/>
        <w:ind w:hanging="720" w:start="720"/>
        <w:jc w:val="both"/>
        <w:rPr>
          <w:rFonts w:ascii="Times New Roman" w:hAnsi="Times New Roman"/>
          <w:b/>
          <w:sz w:val="22"/>
        </w:rPr>
      </w:pPr>
      <w:r>
        <w:rPr>
          <w:rFonts w:ascii="Times New Roman" w:hAnsi="Times New Roman"/>
          <w:b/>
          <w:sz w:val="22"/>
        </w:rPr>
        <w:t>(l)</w:t>
      </w:r>
      <w:r>
        <w:rPr>
          <w:rFonts w:ascii="Times New Roman" w:hAnsi="Times New Roman"/>
          <w:sz w:val="22"/>
        </w:rPr>
        <w:tab/>
      </w:r>
      <w:r>
        <w:rPr>
          <w:rFonts w:ascii="Times New Roman" w:hAnsi="Times New Roman"/>
          <w:b/>
          <w:sz w:val="22"/>
        </w:rPr>
        <w:t>Addresses for Transfers.</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1080" w:start="1800"/>
        <w:jc w:val="both"/>
        <w:rPr>
          <w:rFonts w:ascii="Times New Roman" w:hAnsi="Times New Roman"/>
          <w:b/>
          <w:sz w:val="22"/>
        </w:rPr>
      </w:pPr>
      <w:r>
        <w:rPr>
          <w:rFonts w:ascii="Times New Roman" w:hAnsi="Times New Roman"/>
          <w:b/>
          <w:sz w:val="22"/>
        </w:rPr>
        <w:t>Party A:          To be provided in notice requesting delivery/return of Eligible Credit Support/Posted Credit Support.</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1080" w:start="1800"/>
        <w:jc w:val="both"/>
        <w:rPr>
          <w:rFonts w:ascii="Times New Roman" w:hAnsi="Times New Roman"/>
          <w:b/>
          <w:sz w:val="22"/>
        </w:rPr>
      </w:pPr>
      <w:r>
        <w:rPr>
          <w:rFonts w:ascii="Times New Roman" w:hAnsi="Times New Roman"/>
          <w:b/>
          <w:sz w:val="22"/>
        </w:rPr>
        <w:t>Party B:            To be provided in notice requesting delivery/return of Eligible Credit Support/Posted Credit Support.</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keepNext w:val="true"/>
        <w:bidi w:val="0"/>
        <w:ind w:hanging="720" w:start="720"/>
        <w:jc w:val="both"/>
        <w:rPr>
          <w:rFonts w:ascii="Times New Roman" w:hAnsi="Times New Roman"/>
          <w:b/>
          <w:sz w:val="22"/>
        </w:rPr>
      </w:pPr>
      <w:r>
        <w:rPr>
          <w:rFonts w:ascii="Times New Roman" w:hAnsi="Times New Roman"/>
          <w:b/>
          <w:sz w:val="22"/>
        </w:rPr>
        <w:t>(m)</w:t>
      </w:r>
      <w:r>
        <w:rPr>
          <w:rFonts w:ascii="Times New Roman" w:hAnsi="Times New Roman"/>
          <w:sz w:val="22"/>
        </w:rPr>
        <w:tab/>
      </w:r>
      <w:r>
        <w:rPr>
          <w:rFonts w:ascii="Times New Roman" w:hAnsi="Times New Roman"/>
          <w:b/>
          <w:sz w:val="22"/>
        </w:rPr>
        <w:t>Other Provisions.</w:t>
      </w:r>
    </w:p>
    <w:p>
      <w:pPr>
        <w:pStyle w:val="Normal"/>
        <w:keepNext w:val="true"/>
        <w:bidi w:val="0"/>
        <w:ind w:hanging="720" w:start="1440"/>
        <w:jc w:val="both"/>
        <w:rPr>
          <w:rFonts w:ascii="Times New Roman" w:hAnsi="Times New Roman"/>
          <w:b/>
          <w:sz w:val="22"/>
        </w:rPr>
      </w:pPr>
      <w:r>
        <w:rPr>
          <w:rFonts w:ascii="Times New Roman" w:hAnsi="Times New Roman"/>
          <w:b/>
          <w:sz w:val="22"/>
        </w:rPr>
      </w:r>
    </w:p>
    <w:p>
      <w:pPr>
        <w:pStyle w:val="Normal"/>
        <w:keepNext w:val="true"/>
        <w:bidi w:val="0"/>
        <w:ind w:hanging="720" w:start="1440"/>
        <w:jc w:val="both"/>
        <w:rPr>
          <w:rFonts w:ascii="Times New Roman" w:hAnsi="Times New Roman"/>
          <w:b/>
          <w:sz w:val="22"/>
        </w:rPr>
      </w:pPr>
      <w:r>
        <w:rPr>
          <w:rFonts w:ascii="Times New Roman" w:hAnsi="Times New Roman"/>
          <w:b/>
          <w:sz w:val="22"/>
        </w:rPr>
        <w:t>(i)    Paragraph 12 of this Annex is hereby amended by adding the following:</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w:t>
      </w:r>
      <w:r>
        <w:rPr>
          <w:rFonts w:ascii="Times New Roman" w:hAnsi="Times New Roman"/>
          <w:b/>
          <w:sz w:val="22"/>
        </w:rPr>
        <w:t>means with respect to a party (or its Credit Support Provider, as the case may be) or entity, on any date of determination, the respective ratings then assigned to such party</w:t>
      </w:r>
      <w:r>
        <w:rPr>
          <w:rFonts w:ascii="Times New Roman" w:hAnsi="Times New Roman"/>
          <w:sz w:val="22"/>
        </w:rPr>
        <w:t>’</w:t>
      </w:r>
      <w:r>
        <w:rPr>
          <w:rFonts w:ascii="Times New Roman" w:hAnsi="Times New Roman"/>
          <w:b/>
          <w:sz w:val="22"/>
        </w:rPr>
        <w:t>s (or its Credit Support Provider's, as the case may be) or entity</w:t>
      </w:r>
      <w:r>
        <w:rPr>
          <w:rFonts w:ascii="Times New Roman" w:hAnsi="Times New Roman"/>
          <w:sz w:val="22"/>
        </w:rPr>
        <w:t>’</w:t>
      </w:r>
      <w:r>
        <w:rPr>
          <w:rFonts w:ascii="Times New Roman" w:hAnsi="Times New Roman"/>
          <w:b/>
          <w:sz w:val="22"/>
        </w:rPr>
        <w:t>s unsecured, senior long-term debt or deposit obligations (not supported by third party credit enhancement) by S&amp;P, Moody</w:t>
      </w:r>
      <w:r>
        <w:rPr>
          <w:rFonts w:ascii="Times New Roman" w:hAnsi="Times New Roman"/>
          <w:sz w:val="22"/>
        </w:rPr>
        <w:t>’</w:t>
      </w:r>
      <w:r>
        <w:rPr>
          <w:rFonts w:ascii="Times New Roman" w:hAnsi="Times New Roman"/>
          <w:b/>
          <w:sz w:val="22"/>
        </w:rPr>
        <w:t xml:space="preserve">s or the other specified rating agency or agencies.    </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w:t>
      </w:r>
      <w:r>
        <w:rPr>
          <w:rFonts w:ascii="Times New Roman" w:hAnsi="Times New Roman"/>
          <w:b/>
          <w:sz w:val="22"/>
        </w:rPr>
        <w:t>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w:t>
      </w:r>
      <w:r>
        <w:rPr>
          <w:rFonts w:ascii="Times New Roman" w:hAnsi="Times New Roman"/>
          <w:b/>
          <w:sz w:val="22"/>
        </w:rPr>
        <w:t>Letter of Credit”</w:t>
      </w:r>
      <w:r>
        <w:rPr>
          <w:rFonts w:ascii="Times New Roman" w:hAnsi="Times New Roman"/>
          <w:sz w:val="22"/>
        </w:rPr>
        <w:t xml:space="preserve"> </w:t>
      </w:r>
      <w:r>
        <w:rPr>
          <w:rFonts w:ascii="Times New Roman" w:hAnsi="Times New Roman"/>
          <w:b/>
          <w:sz w:val="22"/>
        </w:rPr>
        <w:t>means an irrevocable, transferable, standby letter of credit, issued by a major U.S. commercial bank or foreign bank with a U.S. branch office with a Credit Rating of at least “A-” by S&amp;P and “A3” by Moody</w:t>
      </w:r>
      <w:r>
        <w:rPr>
          <w:rFonts w:ascii="Times New Roman" w:hAnsi="Times New Roman"/>
          <w:sz w:val="22"/>
        </w:rPr>
        <w:t>’</w:t>
      </w:r>
      <w:r>
        <w:rPr>
          <w:rFonts w:ascii="Times New Roman" w:hAnsi="Times New Roman"/>
          <w:b/>
          <w:sz w:val="22"/>
        </w:rPr>
        <w:t xml:space="preserve">s, utilizing the form set forth in </w:t>
      </w:r>
      <w:r>
        <w:rPr>
          <w:rFonts w:ascii="Times New Roman" w:hAnsi="Times New Roman"/>
          <w:b/>
          <w:sz w:val="22"/>
          <w:u w:val="single"/>
        </w:rPr>
        <w:t>Schedule</w:t>
      </w:r>
      <w:r>
        <w:rPr>
          <w:rFonts w:ascii="Times New Roman" w:hAnsi="Times New Roman"/>
          <w:sz w:val="22"/>
          <w:u w:val="single"/>
        </w:rPr>
        <w:t> </w:t>
      </w:r>
      <w:r>
        <w:rPr>
          <w:rFonts w:ascii="Times New Roman" w:hAnsi="Times New Roman"/>
          <w:b/>
          <w:sz w:val="22"/>
          <w:u w:val="single"/>
        </w:rPr>
        <w:t>1</w:t>
      </w:r>
      <w:r>
        <w:rPr>
          <w:rFonts w:ascii="Times New Roman" w:hAnsi="Times New Roman"/>
          <w:sz w:val="22"/>
        </w:rPr>
        <w:t xml:space="preserve"> </w:t>
      </w:r>
      <w:r>
        <w:rPr>
          <w:rFonts w:ascii="Times New Roman" w:hAnsi="Times New Roman"/>
          <w:b/>
          <w:sz w:val="22"/>
        </w:rPr>
        <w:t>attached hereto, with such changes to the terms in that form as the issuing bank may require and as may be acceptable to the party in whose favor the letter of credit is issued.    Each Letter of Credit shall be a Credit Support Document.</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w:t>
      </w:r>
      <w:r>
        <w:rPr>
          <w:rFonts w:ascii="Times New Roman" w:hAnsi="Times New Roman"/>
          <w:b/>
          <w:sz w:val="22"/>
        </w:rPr>
        <w:t>means Moody</w:t>
      </w:r>
      <w:r>
        <w:rPr>
          <w:rFonts w:ascii="Times New Roman" w:hAnsi="Times New Roman"/>
          <w:sz w:val="22"/>
        </w:rPr>
        <w:t>’</w:t>
      </w:r>
      <w:r>
        <w:rPr>
          <w:rFonts w:ascii="Times New Roman" w:hAnsi="Times New Roman"/>
          <w:b/>
          <w:sz w:val="22"/>
        </w:rPr>
        <w:t>s Investors Service, Inc. or its successor.</w:t>
      </w:r>
    </w:p>
    <w:p>
      <w:pPr>
        <w:pStyle w:val="Normal"/>
        <w:bidi w:val="0"/>
        <w:ind w:hanging="0" w:start="72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b/>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w:t>
      </w:r>
      <w:r>
        <w:rPr>
          <w:rFonts w:ascii="Times New Roman" w:hAnsi="Times New Roman"/>
          <w:b/>
          <w:sz w:val="22"/>
        </w:rPr>
        <w:t>means the Standard &amp; Poor's Rating Group (a division of McGraw-Hill, Inc.) or its successor.</w:t>
      </w:r>
    </w:p>
    <w:p>
      <w:pPr>
        <w:pStyle w:val="Normal"/>
        <w:bidi w:val="0"/>
        <w:ind w:hanging="720" w:start="720"/>
        <w:jc w:val="both"/>
        <w:rPr>
          <w:rFonts w:ascii="Times New Roman" w:hAnsi="Times New Roman"/>
          <w:b/>
          <w:sz w:val="22"/>
        </w:rPr>
      </w:pPr>
      <w:r>
        <w:rPr>
          <w:rFonts w:ascii="Times New Roman" w:hAnsi="Times New Roman"/>
          <w:b/>
          <w:sz w:val="22"/>
        </w:rPr>
      </w:r>
    </w:p>
    <w:p>
      <w:pPr>
        <w:pStyle w:val="Normal"/>
        <w:keepNext w:val="true"/>
        <w:bidi w:val="0"/>
        <w:ind w:hanging="0" w:start="720"/>
        <w:jc w:val="both"/>
        <w:rPr>
          <w:rFonts w:ascii="Times New Roman" w:hAnsi="Times New Roman"/>
          <w:b/>
          <w:sz w:val="22"/>
        </w:rPr>
      </w:pPr>
      <w:r>
        <w:rPr>
          <w:rFonts w:ascii="Times New Roman" w:hAnsi="Times New Roman"/>
          <w:b/>
          <w:sz w:val="22"/>
        </w:rPr>
        <w:t>(ii)    Paragraph 6(d)(i) is hereby amended by adding the following sentence:</w:t>
      </w:r>
    </w:p>
    <w:p>
      <w:pPr>
        <w:pStyle w:val="Normal"/>
        <w:keepNext w:val="true"/>
        <w:bidi w:val="0"/>
        <w:ind w:hanging="720" w:start="720"/>
        <w:jc w:val="both"/>
        <w:rPr>
          <w:rFonts w:ascii="Times New Roman" w:hAnsi="Times New Roman"/>
          <w:b/>
          <w:sz w:val="22"/>
        </w:rPr>
      </w:pPr>
      <w:r>
        <w:rPr>
          <w:rFonts w:ascii="Times New Roman" w:hAnsi="Times New Roman"/>
          <w:b/>
          <w:sz w:val="22"/>
        </w:rPr>
      </w:r>
    </w:p>
    <w:p>
      <w:pPr>
        <w:pStyle w:val="BodyTextIndent3"/>
        <w:keepNext w:val="true"/>
        <w:bidi w:val="0"/>
        <w:spacing w:lineRule="exact" w:line="240"/>
        <w:rPr>
          <w:rFonts w:ascii="Times New Roman" w:hAnsi="Times New Roman"/>
          <w:b/>
        </w:rPr>
      </w:pPr>
      <w:r>
        <w:rPr>
          <w:rFonts w:ascii="Times New Roman" w:hAnsi="Times New Roman"/>
          <w:b/>
        </w:rPr>
        <w:t>“</w:t>
      </w:r>
      <w:r>
        <w:rPr>
          <w:rFonts w:ascii="Times New Roman" w:hAnsi="Times New Roman"/>
          <w:b/>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bidi w:val="0"/>
        <w:ind w:hanging="720" w:start="720"/>
        <w:jc w:val="both"/>
        <w:rPr>
          <w:rFonts w:ascii="Times New Roman" w:hAnsi="Times New Roman"/>
          <w:b/>
          <w:sz w:val="22"/>
        </w:rPr>
      </w:pPr>
      <w:r>
        <w:rPr>
          <w:rFonts w:ascii="Times New Roman" w:hAnsi="Times New Roman"/>
          <w:b/>
          <w:sz w:val="22"/>
        </w:rPr>
      </w:r>
    </w:p>
    <w:p>
      <w:pPr>
        <w:pStyle w:val="Normal"/>
        <w:keepNext w:val="true"/>
        <w:bidi w:val="0"/>
        <w:ind w:hanging="0" w:start="720"/>
        <w:jc w:val="both"/>
        <w:rPr>
          <w:rFonts w:ascii="Times New Roman" w:hAnsi="Times New Roman"/>
          <w:b/>
          <w:sz w:val="22"/>
        </w:rPr>
      </w:pPr>
      <w:r>
        <w:rPr>
          <w:rFonts w:ascii="Times New Roman" w:hAnsi="Times New Roman"/>
          <w:b/>
          <w:sz w:val="22"/>
        </w:rPr>
        <w:t xml:space="preserve">(iii)    Paragraph 7(i) is hereby amended by deleting the words “Eligible Collateral” and replacing them with the words “Eligible Credit Support.” </w:t>
      </w:r>
    </w:p>
    <w:p>
      <w:pPr>
        <w:sectPr>
          <w:footerReference w:type="even" r:id="rId5"/>
          <w:footerReference w:type="default" r:id="rId6"/>
          <w:footerReference w:type="first" r:id="rId7"/>
          <w:type w:val="nextPage"/>
          <w:pgSz w:w="12240" w:h="15840"/>
          <w:pgMar w:left="1080" w:right="1080" w:gutter="0" w:header="0" w:top="1440" w:footer="720" w:bottom="777"/>
          <w:pgNumType w:start="1" w:fmt="decimal"/>
          <w:formProt w:val="false"/>
          <w:textDirection w:val="lrTb"/>
          <w:docGrid w:type="default" w:linePitch="100" w:charSpace="4294959103"/>
        </w:sectPr>
        <w:pStyle w:val="Normal"/>
        <w:keepNext w:val="true"/>
        <w:bidi w:val="0"/>
        <w:ind w:hanging="720" w:start="720"/>
        <w:jc w:val="both"/>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u w:val="single"/>
        </w:rPr>
        <w:t>EXHIBIT A</w:t>
      </w:r>
    </w:p>
    <w:p>
      <w:pPr>
        <w:pStyle w:val="Expanded"/>
        <w:bidi w:val="0"/>
        <w:spacing w:before="0" w:after="0"/>
        <w:rPr>
          <w:rFonts w:ascii="Times New Roman" w:hAnsi="Times New Roman"/>
        </w:rPr>
      </w:pPr>
      <w:r>
        <w:rPr>
          <w:rFonts w:ascii="Times New Roman" w:hAnsi="Times New Roman"/>
        </w:rPr>
        <w:t>to Paragraph 13</w:t>
      </w:r>
    </w:p>
    <w:p>
      <w:pPr>
        <w:pStyle w:val="Normal"/>
        <w:bidi w:val="0"/>
        <w:jc w:val="center"/>
        <w:rPr>
          <w:rFonts w:ascii="Times New Roman" w:hAnsi="Times New Roman"/>
          <w:sz w:val="22"/>
        </w:rPr>
      </w:pPr>
      <w:r>
        <w:rPr>
          <w:rFonts w:ascii="Times New Roman" w:hAnsi="Times New Roman"/>
          <w:b/>
          <w:sz w:val="22"/>
        </w:rPr>
        <w:t>of Annex A]</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b/>
          <w:sz w:val="22"/>
        </w:rPr>
        <w:t>LETTER OF CREDIT PROVISIONS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I.    </w:t>
      </w:r>
      <w:r>
        <w:rPr>
          <w:rFonts w:ascii="Times New Roman" w:hAnsi="Times New Roman"/>
          <w:b/>
          <w:sz w:val="22"/>
          <w:u w:val="single"/>
        </w:rPr>
        <w:t>Letters of Credit</w:t>
      </w:r>
      <w:r>
        <w:rPr>
          <w:rFonts w:ascii="Times New Roman" w:hAnsi="Times New Roman"/>
          <w:sz w:val="22"/>
        </w:rPr>
        <w:t xml:space="preserve">.    </w:t>
      </w:r>
      <w:r>
        <w:rPr>
          <w:rFonts w:ascii="Times New Roman" w:hAnsi="Times New Roman"/>
          <w:strike/>
          <w:sz w:val="22"/>
        </w:rPr>
        <w:t>{Eligible}</w:t>
      </w:r>
      <w:r>
        <w:rPr>
          <w:rFonts w:ascii="Times New Roman" w:hAnsi="Times New Roman"/>
          <w:sz w:val="22"/>
        </w:rPr>
        <w:t xml:space="preserve"> </w:t>
      </w:r>
      <w:r>
        <w:rPr>
          <w:rFonts w:ascii="Times New Roman" w:hAnsi="Times New Roman"/>
          <w:b/>
          <w:sz w:val="22"/>
        </w:rPr>
        <w:t>[Posted]</w:t>
      </w:r>
      <w:r>
        <w:rPr>
          <w:rFonts w:ascii="Times New Roman" w:hAnsi="Times New Roman"/>
          <w:sz w:val="22"/>
        </w:rPr>
        <w:t xml:space="preserve"> Credit Support provided by one party (“X”) for the benefit of the other (“Y”) in the form of a Letter of Credit shall be subject to the following provisions.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w:t>
      </w:r>
      <w:r>
        <w:rPr>
          <w:rFonts w:ascii="Times New Roman" w:hAnsi="Times New Roman"/>
          <w:b/>
          <w:sz w:val="22"/>
        </w:rPr>
        <w:t>[either]</w:t>
      </w:r>
      <w:r>
        <w:rPr>
          <w:rFonts w:ascii="Times New Roman" w:hAnsi="Times New Roman"/>
          <w:sz w:val="22"/>
        </w:rPr>
        <w:t xml:space="preserve"> a substitute Letter of Credit or other Eligible Credit Support, in each case</w:t>
      </w:r>
      <w:r>
        <w:rPr>
          <w:rFonts w:ascii="Times New Roman" w:hAnsi="Times New Roman"/>
          <w:strike/>
          <w:sz w:val="22"/>
        </w:rPr>
        <w:t>{,}</w:t>
      </w:r>
      <w:r>
        <w:rPr>
          <w:rFonts w:ascii="Times New Roman" w:hAnsi="Times New Roman"/>
          <w:sz w:val="22"/>
        </w:rPr>
        <w:t xml:space="preserve"> at least twenty (20) Local Business Days prior to the expiration of the outstanding Letter of Credit, and (iii) if a bank issuing a Letter of Credit shall fail to honor Y’s properly documented request to draw on an outstanding Letter of Credit, provide for the benefit of Y </w:t>
      </w:r>
      <w:r>
        <w:rPr>
          <w:rFonts w:ascii="Times New Roman" w:hAnsi="Times New Roman"/>
          <w:b/>
          <w:sz w:val="22"/>
        </w:rPr>
        <w:t>[either]</w:t>
      </w:r>
      <w:r>
        <w:rPr>
          <w:rFonts w:ascii="Times New Roman" w:hAnsi="Times New Roman"/>
          <w:sz w:val="22"/>
        </w:rPr>
        <w:t xml:space="preserve"> a substitute Letter of Credit that is issued by a bank acceptable to Y</w:t>
      </w:r>
      <w:r>
        <w:rPr>
          <w:rFonts w:ascii="Times New Roman" w:hAnsi="Times New Roman"/>
          <w:strike/>
          <w:sz w:val="22"/>
        </w:rPr>
        <w:t>{, other than the bank failing to honor the outstanding Letter of Credit}</w:t>
      </w:r>
      <w:r>
        <w:rPr>
          <w:rFonts w:ascii="Times New Roman" w:hAnsi="Times New Roman"/>
          <w:sz w:val="22"/>
        </w:rPr>
        <w:t xml:space="preserve"> or other Eligible Credit Support, in each case</w:t>
      </w:r>
      <w:r>
        <w:rPr>
          <w:rFonts w:ascii="Times New Roman" w:hAnsi="Times New Roman"/>
          <w:strike/>
          <w:sz w:val="22"/>
        </w:rPr>
        <w:t>{,}</w:t>
      </w:r>
      <w:r>
        <w:rPr>
          <w:rFonts w:ascii="Times New Roman" w:hAnsi="Times New Roman"/>
          <w:sz w:val="22"/>
        </w:rPr>
        <w:t xml:space="preserve"> within two (2) Local Business Days after such refusal.</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(b)    Upon the occurrence of a Letter of Credit Default, X agrees to deliver to Y either </w:t>
      </w:r>
      <w:r>
        <w:rPr>
          <w:rFonts w:ascii="Times New Roman" w:hAnsi="Times New Roman"/>
          <w:strike/>
          <w:sz w:val="22"/>
        </w:rPr>
        <w:t>{(i)}</w:t>
      </w:r>
      <w:r>
        <w:rPr>
          <w:rFonts w:ascii="Times New Roman" w:hAnsi="Times New Roman"/>
          <w:sz w:val="22"/>
        </w:rPr>
        <w:t xml:space="preserve"> a substitute Letter of Credit or </w:t>
      </w:r>
      <w:r>
        <w:rPr>
          <w:rFonts w:ascii="Times New Roman" w:hAnsi="Times New Roman"/>
          <w:strike/>
          <w:sz w:val="22"/>
        </w:rPr>
        <w:t>{(ii)}</w:t>
      </w:r>
      <w:r>
        <w:rPr>
          <w:rFonts w:ascii="Times New Roman" w:hAnsi="Times New Roman"/>
          <w:sz w:val="22"/>
        </w:rPr>
        <w:t xml:space="preserve"> other Eligible Credit Support, in each case</w:t>
      </w:r>
      <w:r>
        <w:rPr>
          <w:rFonts w:ascii="Times New Roman" w:hAnsi="Times New Roman"/>
          <w:strike/>
          <w:sz w:val="22"/>
        </w:rPr>
        <w:t>{, on or before the date that is 60 days after written demand by Y}</w:t>
      </w:r>
      <w:r>
        <w:rPr>
          <w:rFonts w:ascii="Times New Roman" w:hAnsi="Times New Roman"/>
          <w:sz w:val="22"/>
        </w:rPr>
        <w:t xml:space="preserve"> </w:t>
      </w:r>
      <w:r>
        <w:rPr>
          <w:rFonts w:ascii="Times New Roman" w:hAnsi="Times New Roman"/>
          <w:b/>
          <w:sz w:val="22"/>
        </w:rPr>
        <w:t>[on or before the second Local Business Day after the occurrence thereof (or on or before the fifth Local Business Day after the occurrence thereof if only clause (i) under the definition of Letter of Credit Default applies)]</w:t>
      </w:r>
      <w:r>
        <w:rPr>
          <w:rFonts w:ascii="Times New Roman" w:hAnsi="Times New Roman"/>
          <w:sz w:val="22"/>
        </w:rPr>
        <w:t xml:space="preserve">. </w:t>
      </w:r>
      <w:r>
        <w:rPr>
          <w:rFonts w:ascii="Times New Roman" w:hAnsi="Times New Roman"/>
          <w:b/>
          <w:sz w:val="22"/>
        </w:rPr>
        <w:t xml:space="preserve"> “</w:t>
      </w:r>
      <w:r>
        <w:rPr>
          <w:rFonts w:ascii="Times New Roman" w:hAnsi="Times New Roman"/>
          <w:b/>
          <w:sz w:val="22"/>
          <w:u w:val="single"/>
        </w:rPr>
        <w:t>Letter of Credit Default</w:t>
      </w:r>
      <w:r>
        <w:rPr>
          <w:rFonts w:ascii="Times New Roman" w:hAnsi="Times New Roman"/>
          <w:b/>
          <w:sz w:val="22"/>
        </w:rPr>
        <w:t>”</w:t>
      </w:r>
      <w:r>
        <w:rPr>
          <w:rFonts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ascii="Times New Roman" w:hAnsi="Times New Roman"/>
          <w:sz w:val="22"/>
          <w:u w:val="single"/>
        </w:rPr>
        <w:t>provided, however</w:t>
      </w:r>
      <w:r>
        <w:rPr>
          <w:rFonts w:ascii="Times New Roman" w:hAnsi="Times New Roman"/>
          <w:sz w:val="22"/>
        </w:rPr>
        <w:t xml:space="preserve">, that no Letter of Credit Default shall occur in any event with respect to a Letter of Credit after the time such Letter of Credit is required to </w:t>
      </w:r>
      <w:r>
        <w:rPr>
          <w:rFonts w:ascii="Times New Roman" w:hAnsi="Times New Roman"/>
          <w:strike/>
          <w:sz w:val="22"/>
        </w:rPr>
        <w:t>{or may}</w:t>
      </w:r>
      <w:r>
        <w:rPr>
          <w:rFonts w:ascii="Times New Roman" w:hAnsi="Times New Roman"/>
          <w:sz w:val="22"/>
        </w:rPr>
        <w:t xml:space="preserve"> be canceled or returned to X in accordance with the terms of this Agreement.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(c)    As one method of providing additional </w:t>
      </w:r>
      <w:r>
        <w:rPr>
          <w:rFonts w:ascii="Times New Roman" w:hAnsi="Times New Roman"/>
          <w:strike/>
          <w:sz w:val="22"/>
        </w:rPr>
        <w:t>{Eligible}</w:t>
      </w:r>
      <w:r>
        <w:rPr>
          <w:rFonts w:ascii="Times New Roman" w:hAnsi="Times New Roman"/>
          <w:sz w:val="22"/>
        </w:rPr>
        <w:t xml:space="preserve"> </w:t>
      </w:r>
      <w:r>
        <w:rPr>
          <w:rFonts w:ascii="Times New Roman" w:hAnsi="Times New Roman"/>
          <w:b/>
          <w:sz w:val="22"/>
        </w:rPr>
        <w:t>[Posted]</w:t>
      </w:r>
      <w:r>
        <w:rPr>
          <w:rFonts w:ascii="Times New Roman" w:hAnsi="Times New Roman"/>
          <w:sz w:val="22"/>
        </w:rPr>
        <w:t xml:space="preserve"> Credit Support, X may increase the amount of an outstanding Letter of Credit or establish one or more additional Letters of Credit.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(d)    (i)    A Letter of Credit shall provide that Y may draw upon the Letter of Credit in an amount that is equal to </w:t>
      </w:r>
      <w:r>
        <w:rPr>
          <w:rFonts w:ascii="Times New Roman" w:hAnsi="Times New Roman"/>
          <w:strike/>
          <w:sz w:val="22"/>
        </w:rPr>
        <w:t>{the amount of any Loss}</w:t>
      </w:r>
      <w:r>
        <w:rPr>
          <w:rFonts w:ascii="Times New Roman" w:hAnsi="Times New Roman"/>
          <w:sz w:val="22"/>
        </w:rPr>
        <w:t xml:space="preserve"> </w:t>
      </w:r>
      <w:r>
        <w:rPr>
          <w:rFonts w:ascii="Times New Roman" w:hAnsi="Times New Roman"/>
          <w:b/>
          <w:sz w:val="22"/>
        </w:rPr>
        <w:t>[all amounts]</w:t>
      </w:r>
      <w:r>
        <w:rPr>
          <w:rFonts w:ascii="Times New Roman" w:hAnsi="Times New Roman"/>
          <w:sz w:val="22"/>
        </w:rPr>
        <w:t xml:space="preserve"> that </w:t>
      </w:r>
      <w:r>
        <w:rPr>
          <w:rFonts w:ascii="Times New Roman" w:hAnsi="Times New Roman"/>
          <w:strike/>
          <w:sz w:val="22"/>
        </w:rPr>
        <w:t>{is}</w:t>
      </w:r>
      <w:r>
        <w:rPr>
          <w:rFonts w:ascii="Times New Roman" w:hAnsi="Times New Roman"/>
          <w:sz w:val="22"/>
        </w:rPr>
        <w:t xml:space="preserve"> </w:t>
      </w:r>
      <w:r>
        <w:rPr>
          <w:rFonts w:ascii="Times New Roman" w:hAnsi="Times New Roman"/>
          <w:b/>
          <w:sz w:val="22"/>
        </w:rPr>
        <w:t>[are]</w:t>
      </w:r>
      <w:r>
        <w:rPr>
          <w:rFonts w:ascii="Times New Roman" w:hAnsi="Times New Roman"/>
          <w:sz w:val="22"/>
        </w:rPr>
        <w:t xml:space="preserve"> due and owing from X but </w:t>
      </w:r>
      <w:r>
        <w:rPr>
          <w:rFonts w:ascii="Times New Roman" w:hAnsi="Times New Roman"/>
          <w:strike/>
          <w:sz w:val="22"/>
        </w:rPr>
        <w:t>{has}</w:t>
      </w:r>
      <w:r>
        <w:rPr>
          <w:rFonts w:ascii="Times New Roman" w:hAnsi="Times New Roman"/>
          <w:sz w:val="22"/>
        </w:rPr>
        <w:t xml:space="preserve"> </w:t>
      </w:r>
      <w:r>
        <w:rPr>
          <w:rFonts w:ascii="Times New Roman" w:hAnsi="Times New Roman"/>
          <w:b/>
          <w:sz w:val="22"/>
        </w:rPr>
        <w:t>[have]</w:t>
      </w:r>
      <w:r>
        <w:rPr>
          <w:rFonts w:ascii="Times New Roman" w:hAnsi="Times New Roman"/>
          <w:sz w:val="22"/>
        </w:rPr>
        <w:t xml:space="preserve"> not been paid to Y within the time allowed for such payments under this Agreement.    A Letter of Credit shall provide that a drawing may be made on the Letter of Credit upon submission to the bank issuing the Letter of Credit of one or more certificates of Y in accordance with </w:t>
      </w:r>
      <w:r>
        <w:rPr>
          <w:rFonts w:ascii="Times New Roman" w:hAnsi="Times New Roman"/>
          <w:b/>
          <w:sz w:val="22"/>
        </w:rPr>
        <w:t>[the]</w:t>
      </w:r>
      <w:r>
        <w:rPr>
          <w:rFonts w:ascii="Times New Roman" w:hAnsi="Times New Roman"/>
          <w:sz w:val="22"/>
        </w:rPr>
        <w:t xml:space="preserve"> specific requirements of the Letter of Credit.</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(ii) </w:t>
      </w:r>
      <w:r>
        <w:rPr>
          <w:rFonts w:ascii="Times New Roman" w:hAnsi="Times New Roman"/>
          <w:strike/>
          <w:sz w:val="22"/>
        </w:rPr>
        <w:t>{If X shall fail to renew, substitute, or sufficiently increase the amount of an outstanding Letter of Credit (as the case may be), or establish one or more additional Letters of Credit, or otherwise provide sufficient Eligible Credit Support, in each case, when required to do so under this Agreement, then}</w:t>
      </w:r>
      <w:r>
        <w:rPr>
          <w:rFonts w:ascii="Times New Roman" w:hAnsi="Times New Roman"/>
          <w:sz w:val="22"/>
        </w:rPr>
        <w:t xml:space="preserve"> </w:t>
      </w:r>
      <w:r>
        <w:rPr>
          <w:rFonts w:ascii="Times New Roman" w:hAnsi="Times New Roman"/>
          <w:b/>
          <w:sz w:val="22"/>
        </w:rPr>
        <w:t>[Upon or at any time after the occurrence of an Event of Default with respect to X,]</w:t>
      </w:r>
      <w:r>
        <w:rPr>
          <w:rFonts w:ascii="Times New Roman" w:hAnsi="Times New Roman"/>
          <w:sz w:val="22"/>
        </w:rPr>
        <w:t xml:space="preserve"> Y may draw on the entire, undrawn portion of any outstanding Letter of Credit upon submission to the bank issuing such Letter of Credit of one or more certificates in accordance with </w:t>
      </w:r>
      <w:r>
        <w:rPr>
          <w:rFonts w:ascii="Times New Roman" w:hAnsi="Times New Roman"/>
          <w:b/>
          <w:sz w:val="22"/>
        </w:rPr>
        <w:t>[the]</w:t>
      </w:r>
      <w:r>
        <w:rPr>
          <w:rFonts w:ascii="Times New Roman" w:hAnsi="Times New Roman"/>
          <w:sz w:val="22"/>
        </w:rPr>
        <w:t xml:space="preserve"> specific requirements of the Letter of Credit.    Cash proceeds received from drawing upon the Letter of Credit shall be deemed </w:t>
      </w:r>
      <w:r>
        <w:rPr>
          <w:rFonts w:ascii="Times New Roman" w:hAnsi="Times New Roman"/>
          <w:b/>
          <w:sz w:val="22"/>
        </w:rPr>
        <w:t>[Posted Collateral and shall either be (y) applied against all amounts that are due and owing from X but have not been paid to Y within the time allowed for such payments under this Agreement or (z) maintained in accordance with this Annex.    Notwithstanding Y</w:t>
      </w:r>
      <w:r>
        <w:rPr>
          <w:rFonts w:ascii="Times New Roman" w:hAnsi="Times New Roman"/>
          <w:sz w:val="22"/>
        </w:rPr>
        <w:t>’</w:t>
      </w:r>
      <w:r>
        <w:rPr>
          <w:rFonts w:ascii="Times New Roman" w:hAnsi="Times New Roman"/>
          <w:b/>
          <w:sz w:val="22"/>
        </w:rPr>
        <w:t>s receipt of Cash under the Letter of Credit, X shall remain liable to Y for any failure to Transfer sufficient]</w:t>
      </w:r>
      <w:r>
        <w:rPr>
          <w:rFonts w:ascii="Times New Roman" w:hAnsi="Times New Roman"/>
          <w:sz w:val="22"/>
        </w:rPr>
        <w:t xml:space="preserve"> Eligible Credit Support </w:t>
      </w:r>
      <w:r>
        <w:rPr>
          <w:rFonts w:ascii="Times New Roman" w:hAnsi="Times New Roman"/>
          <w:b/>
          <w:sz w:val="22"/>
        </w:rPr>
        <w:t>[to Y in accordance with the terms of this Annex.    In addition, X shall remain liable for any amounts owing to Y and remaining unpaid after the application of the amounts so drawn by Y]</w:t>
      </w:r>
      <w:r>
        <w:rPr>
          <w:rFonts w:ascii="Times New Roman" w:hAnsi="Times New Roman"/>
          <w:sz w:val="22"/>
        </w:rPr>
        <w: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(f)    Upon or at any time after the occurrence or deemed occurrence of an Early Termination Date as a result of </w:t>
      </w:r>
      <w:r>
        <w:rPr>
          <w:rFonts w:ascii="Times New Roman" w:hAnsi="Times New Roman"/>
          <w:strike/>
          <w:sz w:val="22"/>
        </w:rPr>
        <w:t>{an Event of Default or}</w:t>
      </w:r>
      <w:r>
        <w:rPr>
          <w:rFonts w:ascii="Times New Roman" w:hAnsi="Times New Roman"/>
          <w:sz w:val="22"/>
        </w:rPr>
        <w:t xml:space="preserve"> a Termination Event and the failure of X to make all payments due and owing to Y in accordance with the terms of this Agreement, Y may draw on any outstanding Letter of Credit in an amount equal to </w:t>
      </w:r>
      <w:r>
        <w:rPr>
          <w:rFonts w:ascii="Times New Roman" w:hAnsi="Times New Roman"/>
          <w:strike/>
          <w:sz w:val="22"/>
        </w:rPr>
        <w:t>{the amount of any Loss}</w:t>
      </w:r>
      <w:r>
        <w:rPr>
          <w:rFonts w:ascii="Times New Roman" w:hAnsi="Times New Roman"/>
          <w:sz w:val="22"/>
        </w:rPr>
        <w:t xml:space="preserve"> </w:t>
      </w:r>
      <w:r>
        <w:rPr>
          <w:rFonts w:ascii="Times New Roman" w:hAnsi="Times New Roman"/>
          <w:b/>
          <w:sz w:val="22"/>
        </w:rPr>
        <w:t>[such amounts]</w:t>
      </w:r>
      <w:r>
        <w:rPr>
          <w:rFonts w:ascii="Times New Roman" w:hAnsi="Times New Roman"/>
          <w:sz w:val="22"/>
        </w:rPr>
        <w:t xml:space="preserve"> owing to it.    X shall remain liable for any amounts owing to Y and remaining unpaid after the application of the amounts so drawn by Y.</w:t>
      </w:r>
    </w:p>
    <w:p>
      <w:pPr>
        <w:pStyle w:val="Normal"/>
        <w:bidi w:val="0"/>
        <w:ind w:hanging="0" w:start="180"/>
        <w:jc w:val="both"/>
        <w:rPr>
          <w:rFonts w:ascii="Times New Roman" w:hAnsi="Times New Roman"/>
          <w:sz w:val="22"/>
        </w:rPr>
      </w:pPr>
      <w:r>
        <w:rPr>
          <w:rFonts w:ascii="Times New Roman" w:hAnsi="Times New Roman"/>
          <w:sz w:val="22"/>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080" w:right="1080" w:gutter="0" w:header="720" w:top="1440" w:footer="720" w:bottom="777"/>
          <w:pgNumType w:start="1" w:fmt="decimal"/>
          <w:formProt w:val="false"/>
          <w:textDirection w:val="lrTb"/>
          <w:docGrid w:type="default" w:linePitch="100" w:charSpace="4294959103"/>
        </w:sectPr>
        <w:pStyle w:val="Normal"/>
        <w:bidi w:val="0"/>
        <w:ind w:hanging="0" w:start="180"/>
        <w:jc w:val="both"/>
        <w:rPr>
          <w:rFonts w:ascii="Times New Roman" w:hAnsi="Times New Roman"/>
          <w:sz w:val="22"/>
        </w:rPr>
      </w:pPr>
      <w:r>
        <w:rPr>
          <w:rFonts w:ascii="Times New Roman" w:hAnsi="Times New Roman"/>
          <w:sz w:val="22"/>
        </w:rPr>
        <w:t xml:space="preserve">(g)    The provisions of this </w:t>
      </w:r>
      <w:r>
        <w:rPr>
          <w:rFonts w:ascii="Times New Roman" w:hAnsi="Times New Roman"/>
          <w:sz w:val="22"/>
          <w:u w:val="single"/>
        </w:rPr>
        <w:t xml:space="preserve">Exhibit </w:t>
      </w:r>
      <w:r>
        <w:rPr>
          <w:rFonts w:ascii="Times New Roman" w:hAnsi="Times New Roman"/>
          <w:strike/>
          <w:sz w:val="22"/>
          <w:u w:val="single"/>
        </w:rPr>
        <w:t>{B}</w:t>
      </w:r>
      <w:r>
        <w:rPr>
          <w:rFonts w:ascii="Times New Roman" w:hAnsi="Times New Roman"/>
          <w:sz w:val="22"/>
          <w:u w:val="single"/>
        </w:rPr>
        <w:t xml:space="preserve"> </w:t>
      </w:r>
      <w:r>
        <w:rPr>
          <w:rFonts w:ascii="Times New Roman" w:hAnsi="Times New Roman"/>
          <w:b/>
          <w:sz w:val="22"/>
          <w:u w:val="single"/>
        </w:rPr>
        <w:t>[A]</w:t>
      </w:r>
      <w:r>
        <w:rPr>
          <w:rFonts w:ascii="Times New Roman" w:hAnsi="Times New Roman"/>
          <w:sz w:val="22"/>
        </w:rPr>
        <w:t xml:space="preserve"> shall constitute agreements for all purposes of this Agreement and this </w:t>
      </w:r>
      <w:r>
        <w:rPr>
          <w:rFonts w:ascii="Times New Roman" w:hAnsi="Times New Roman"/>
          <w:strike/>
          <w:sz w:val="22"/>
        </w:rPr>
        <w:t>{Exhibit B}</w:t>
      </w:r>
      <w:r>
        <w:rPr>
          <w:rFonts w:ascii="Times New Roman" w:hAnsi="Times New Roman"/>
          <w:sz w:val="22"/>
        </w:rPr>
        <w:t xml:space="preserve"> </w:t>
      </w:r>
      <w:r>
        <w:rPr>
          <w:rFonts w:ascii="Times New Roman" w:hAnsi="Times New Roman"/>
          <w:b/>
          <w:sz w:val="22"/>
        </w:rPr>
        <w:t>[Annex]</w:t>
      </w:r>
      <w:r>
        <w:rPr>
          <w:rFonts w:ascii="Times New Roman" w:hAnsi="Times New Roman"/>
          <w:sz w:val="22"/>
        </w:rPr>
        <w:t>, including Section 5(a)(iii) of this Agreement.</w:t>
      </w:r>
    </w:p>
    <w:p>
      <w:pPr>
        <w:pStyle w:val="Heading3"/>
        <w:bidi w:val="0"/>
        <w:jc w:val="center"/>
        <w:rPr>
          <w:rFonts w:ascii="Times New Roman" w:hAnsi="Times New Roman"/>
          <w:strike/>
        </w:rPr>
      </w:pPr>
      <w:r>
        <w:rPr>
          <w:rFonts w:ascii="Times New Roman" w:hAnsi="Times New Roman"/>
          <w:strike/>
        </w:rPr>
        <w:t xml:space="preserve">{(h) Capitalized terms used herein and not otherwise defined herein shall have the meanings given to such terms in the Agreement.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SCHEDULE 1</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FORM OF SURETY BOND</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KNOW ALL MEN BY THESE PRESENTS:</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That Enron Capital &amp; Trade Resources Corp., as Principal, and American Home Assurance Company (“Home”), Federal Insurance Company (“Federal”) and St. Paul Fire and Marine Insurance Company (“St. Paul”), as Sureties, are held and firmly bound unto The Procter &amp; Gamble Company, as Obligee, in the maximum penal sum of Two Hundred Fifty Million and 0/100 Dollars ($250,000,000.00) (the “Maximum Penal Sum”), which Maximum Penal Sum shall not be cumulative and shall be reduced automatically and permanently from time to time in accordance with the attached Exhibit “A” (such amount as so reduced, the “Monthly Maximum Penal Sum”). In no event shall the Sureties aggregate liability exceed the Monthly Maximum Penal Sum in effect at the time the Surety Bond Written Notice, in the form attached hereto as Exhibit “B” (the “Written Notice”) is received pursuant to this Bond.</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WHEREAS, the Principal has entered into an ISDA Master Agreement, which includes the Schedule and the documents and other confirming evidence (collectively the “Agreement”) with the Obligee dated as of ________________.</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WHEREAS, the Obligee has required the Principal to furnish a bond in the form and tenor of this instrument (the “Bond”), as a condition for performance of the Agreement; and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WHEREAS, the Sureties have agreed to be severally and not jointly liable under this Bond and the maximum liability of Home, as Surety under this bond shall be limited to forty percent (40%), the maximum liability of Federal, as Surety under this bond shall be limited to thirty percent (30%), and the maximum liability of St. Paul shall be limited to thirty percent (30%), (such “Suretys Commitment Percentage”) of the Monthly Maximum Penal Sum.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NOW THEREFORE, the condition of this obligation is such that if the Principal shall comply and perform all terms and conditions of the Agreement, then the obligations of the Sureties shall be null and void; otherwise this Bond shall remain in full force and effect, in accordance with the following terms and conditions: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1. It shall be a condition precedent to any right of recovery hereunder that the Written Notice shall be provided to the Sureties in which Written Notice the Obligee shall represent and warrant that:</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(a) An Event of Default has occurred and is continuing with respect to the Principal as the Defaulting Party; and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(b) An Early Termination Date has been declared and designated by the Obligee in accordance with Section 6(a) of the Agreement; and</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(c) A Loss has occurred resulting in an amount owing to the Obligee equal to $_________; and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(d) A payment to the Obligee, as specified in the Written Notice, from each Surety is due ten (10) business days after receipt of the Written Notice in the amount of such Suretys Commitment Percentage, of the lesser of (1) the amount of the Loss due by the Principal to the Obligee, or (2) the Monthly Maximum Penal Sum in effect at the time the Written Notice is received (the “Demand Amount”).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2. The Written Notice or any communication hereunder shall be delivered by personal delivery, overnight mail service or mailed certified mail, postage prepaid and return receipt requested or by telegram or telecopier, as follows:</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To Home: _________________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To Federal: _________________</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To St. Paul: _________________</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To Obligee: _________________</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To Principal: ________________</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If the Written Notice or any other communication hereunder is given by personal delivery or mail, it shall be effective upon actual receipt. If the Written Notice or any communication hereunder is given by telegram or telecopier it shall be effective upon actual receipt if received during a Suretys or Obligees, as the case may be, normal business hours, or at the beginning of the next Business Day after receipt if not received during normal business hours. All notices by telegram or telecopier shall be confirmed promptly after transmission in writing by certified mail or personal delivery. A Surety, the Principal or the Obligee may change any address to which the written notice or any other communication is to be given it by giving notice as provided above of such change of address.</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3. The Principal and Sureties bind themselves, their administrators, successors and assigns, jointly and severally, firmly by these presents, in the payment demanded in the Written Notice, however, it is expressly provided, that, the obligations of the Sureties shall be several and not joint and no Surety shall be responsible for the performance or non-performance by any other Surety of such other Suretys obligation under the Bond.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4. Upon receipt of the Written Notice, each Surety shall pay to the Obligee, in immediately available funds as specified in the Written Notice its Commitment Percentage of the Demand Amount set forth in the Written Notice, no later than ten (10) Business Days after receipt of the Written Notice, but in no event shall any Suretys payment exceed such Suretys Commitment Percentage of the Demand Amount.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5. Payment by the Surety of its Commitment Percentage of the Demand Amount to the Obligee, as specified in the Written Notice, shall, as to such Surety, constitute satisfaction in full of all its obligations under this Bond. Such payment shall be the exclusive remedy of the Obligee under this Bond. Upon payment by a Surety, the Obligee shall assign its rights to payment against the Principal under the Agreement to such Surety.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6. In the event the Principal provides Eligible Credit Support in accordance with the terms of the Agreement in substitution for all or any portion of the Maximum Monthly Penal Sum hereunder, then the liability of the Sureties hereunder that are affected by the substitution shall terminate in whole or in part immediately upon the provision by the Principal of the replacement Eligible Credit Support.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7. This bond shall be governed by and construed in accordance with the laws of the State of _____________, without giving effect to principles of conflicts of laws that would result in the application of the laws of another jurisdiction.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 xml:space="preserve">8. Capitalized terms used herein, but not defined in this Bond, shall have the meaning given them in the Agreement. </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9. Each Suretys liability under this Bond shall cease upon such Suretys payment pursuant to the Written Notice given on or before 5:00 p.m. Nebraska time, December 31, 2009 in accordance with Paragraph 5 above (the “Expiration Date”) or, if the Written Notice has not been received on or before the Expiration Date, on the Expiration Date.</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IN WITNESS WHEREOF, the Principal and Sureties have hereunder set their respective hands and seals, this _________day of _______________, 1999.</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PRINCIPAL: Enron Capital &amp; Trade Resources Corp.</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By: _____________________________</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t>SURETIES: By: _____________________________</w:t>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strike/>
        </w:rPr>
      </w:pPr>
      <w:r>
        <w:rPr>
          <w:rFonts w:ascii="Times New Roman" w:hAnsi="Times New Roman"/>
          <w:strike/>
        </w:rPr>
      </w:r>
    </w:p>
    <w:p>
      <w:pPr>
        <w:pStyle w:val="Heading3"/>
        <w:bidi w:val="0"/>
        <w:jc w:val="center"/>
        <w:rPr>
          <w:rFonts w:ascii="Times New Roman" w:hAnsi="Times New Roman"/>
        </w:rPr>
      </w:pPr>
      <w:r>
        <w:rPr>
          <w:rFonts w:ascii="Times New Roman" w:hAnsi="Times New Roman"/>
          <w:strike/>
        </w:rPr>
        <w:t>SCHEDULE 2}</w:t>
      </w:r>
      <w:r>
        <w:rPr>
          <w:rFonts w:ascii="Times New Roman" w:hAnsi="Times New Roman"/>
        </w:rPr>
        <w:t xml:space="preserve"> [SCHEDULE 1]</w:t>
      </w:r>
    </w:p>
    <w:p>
      <w:pPr>
        <w:pStyle w:val="Normal"/>
        <w:bidi w:val="0"/>
        <w:spacing w:lineRule="exact" w:line="240"/>
        <w:jc w:val="center"/>
        <w:rPr>
          <w:rFonts w:ascii="Times New Roman" w:hAnsi="Times New Roman"/>
          <w:sz w:val="22"/>
        </w:rPr>
      </w:pPr>
      <w:r>
        <w:rPr>
          <w:rFonts w:ascii="Times New Roman" w:hAnsi="Times New Roman"/>
          <w:sz w:val="22"/>
        </w:rPr>
      </w:r>
    </w:p>
    <w:p>
      <w:pPr>
        <w:pStyle w:val="Normal"/>
        <w:bidi w:val="0"/>
        <w:spacing w:lineRule="exact" w:line="240"/>
        <w:jc w:val="center"/>
        <w:rPr>
          <w:rFonts w:ascii="Times New Roman" w:hAnsi="Times New Roman"/>
          <w:sz w:val="22"/>
        </w:rPr>
      </w:pPr>
      <w:r>
        <w:rPr>
          <w:rFonts w:ascii="Times New Roman" w:hAnsi="Times New Roman"/>
          <w:sz w:val="22"/>
        </w:rPr>
        <w:t>IRREVOCABLE TRANSFERABLE STANDBY LETTER OF CREDIT FORMAT</w:t>
      </w:r>
    </w:p>
    <w:p>
      <w:pPr>
        <w:pStyle w:val="Normal"/>
        <w:bidi w:val="0"/>
        <w:spacing w:lineRule="exact" w:line="240"/>
        <w:jc w:val="center"/>
        <w:rPr>
          <w:rFonts w:ascii="Times New Roman" w:hAnsi="Times New Roman"/>
          <w:sz w:val="22"/>
        </w:rPr>
      </w:pPr>
      <w:r>
        <w:rPr>
          <w:rFonts w:ascii="Times New Roman" w:hAnsi="Times New Roman"/>
          <w:sz w:val="22"/>
        </w:rPr>
        <w:t xml:space="preserve">DATE OF ISSUANCE:    </w:t>
      </w:r>
      <w:r>
        <w:rPr>
          <w:rFonts w:ascii="Times New Roman" w:hAnsi="Times New Roman"/>
          <w:sz w:val="22"/>
          <w:u w:val="single"/>
        </w:rPr>
        <w:tab/>
        <w:tab/>
        <w:tab/>
      </w:r>
    </w:p>
    <w:p>
      <w:pPr>
        <w:pStyle w:val="Normal"/>
        <w:bidi w:val="0"/>
        <w:spacing w:lineRule="exact" w:line="240"/>
        <w:jc w:val="start"/>
        <w:rPr>
          <w:rFonts w:ascii="Times New Roman" w:hAnsi="Times New Roman"/>
          <w:sz w:val="22"/>
        </w:rPr>
      </w:pPr>
      <w:r>
        <w:rPr>
          <w:rFonts w:ascii="Times New Roman" w:hAnsi="Times New Roman"/>
          <w:sz w:val="22"/>
        </w:rPr>
        <w:t>[Address]</w:t>
      </w:r>
    </w:p>
    <w:p>
      <w:pPr>
        <w:pStyle w:val="Normal"/>
        <w:bidi w:val="0"/>
        <w:spacing w:lineRule="exact" w:line="240"/>
        <w:jc w:val="start"/>
        <w:rPr>
          <w:rFonts w:ascii="Times New Roman" w:hAnsi="Times New Roman"/>
          <w:sz w:val="22"/>
        </w:rPr>
      </w:pPr>
      <w:r>
        <w:rPr>
          <w:rFonts w:ascii="Times New Roman" w:hAnsi="Times New Roman"/>
          <w:sz w:val="22"/>
        </w:rPr>
        <w:tab/>
        <w:t>Re:    Credit No. _______________</w:t>
      </w:r>
    </w:p>
    <w:p>
      <w:pPr>
        <w:pStyle w:val="Normal"/>
        <w:bidi w:val="0"/>
        <w:spacing w:lineRule="exact" w:line="240"/>
        <w:jc w:val="start"/>
        <w:rPr>
          <w:rFonts w:ascii="Times New Roman" w:hAnsi="Times New Roman"/>
          <w:sz w:val="22"/>
        </w:rPr>
      </w:pPr>
      <w:r>
        <w:rPr>
          <w:rFonts w:ascii="Times New Roman" w:hAnsi="Times New Roman"/>
          <w:sz w:val="22"/>
        </w:rPr>
      </w:r>
    </w:p>
    <w:p>
      <w:pPr>
        <w:pStyle w:val="Normal"/>
        <w:bidi w:val="0"/>
        <w:spacing w:lineRule="exact" w:line="240"/>
        <w:jc w:val="both"/>
        <w:rPr>
          <w:rFonts w:ascii="Times New Roman" w:hAnsi="Times New Roman"/>
          <w:sz w:val="22"/>
        </w:rPr>
      </w:pPr>
      <w:r>
        <w:rPr>
          <w:rFonts w:ascii="Times New Roman" w:hAnsi="Times New Roman"/>
          <w:sz w:val="22"/>
        </w:rPr>
        <w:tab/>
        <w:t xml:space="preserve">We hereby establish our Irrevocable Transferable Standby Letter of Credit in your favor for the account of </w:t>
      </w:r>
      <w:r>
        <w:rPr>
          <w:rFonts w:ascii="Times New Roman" w:hAnsi="Times New Roman"/>
          <w:strike/>
          <w:sz w:val="22"/>
        </w:rPr>
        <w:t>{_______________________ (the "Account Party")}</w:t>
      </w:r>
      <w:r>
        <w:rPr>
          <w:rFonts w:ascii="Times New Roman" w:hAnsi="Times New Roman"/>
          <w:b/>
          <w:sz w:val="22"/>
        </w:rPr>
        <w:t>[_____________ (the “Account Party”)]</w:t>
      </w:r>
      <w:r>
        <w:rPr>
          <w:rFonts w:ascii="Times New Roman" w:hAnsi="Times New Roman"/>
          <w:sz w:val="22"/>
        </w:rPr>
        <w:t xml:space="preserve">, for the aggregate amount not exceeding </w:t>
      </w:r>
      <w:r>
        <w:rPr>
          <w:rFonts w:ascii="Times New Roman" w:hAnsi="Times New Roman"/>
          <w:strike/>
          <w:sz w:val="22"/>
        </w:rPr>
        <w:t>{______________________}</w:t>
      </w:r>
      <w:r>
        <w:rPr>
          <w:rFonts w:ascii="Times New Roman" w:hAnsi="Times New Roman"/>
          <w:b/>
          <w:sz w:val="22"/>
        </w:rPr>
        <w:t>[____________]</w:t>
      </w:r>
      <w:r>
        <w:rPr>
          <w:rFonts w:ascii="Times New Roman" w:hAnsi="Times New Roman"/>
          <w:sz w:val="22"/>
        </w:rPr>
        <w:t xml:space="preserve"> United States Dollars </w:t>
      </w:r>
      <w:r>
        <w:rPr>
          <w:rFonts w:ascii="Times New Roman" w:hAnsi="Times New Roman"/>
          <w:strike/>
          <w:sz w:val="22"/>
        </w:rPr>
        <w:t>{($___________)}</w:t>
      </w:r>
      <w:r>
        <w:rPr>
          <w:rFonts w:ascii="Times New Roman" w:hAnsi="Times New Roman"/>
          <w:b/>
          <w:sz w:val="22"/>
        </w:rPr>
        <w:t>[($_______)]</w:t>
      </w:r>
      <w:r>
        <w:rPr>
          <w:rFonts w:ascii="Times New Roman" w:hAnsi="Times New Roman"/>
          <w:sz w:val="22"/>
        </w:rPr>
        <w:t>, available to you at sight upon demand at our counters at (</w:t>
      </w:r>
      <w:r>
        <w:rPr>
          <w:rFonts w:ascii="Times New Roman" w:hAnsi="Times New Roman"/>
          <w:sz w:val="22"/>
          <w:u w:val="single"/>
        </w:rPr>
        <w:t>Location</w:t>
      </w:r>
      <w:r>
        <w:rPr>
          <w:rFonts w:ascii="Times New Roman" w:hAnsi="Times New Roman"/>
          <w:sz w:val="22"/>
        </w:rPr>
        <w:t>) on or before the expiration hereof against presentation to us of one or more of    the following statements, dated and signed by a representative of the beneficiary:</w:t>
      </w:r>
    </w:p>
    <w:p>
      <w:pPr>
        <w:pStyle w:val="Normal"/>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ind w:hanging="360" w:start="720"/>
        <w:jc w:val="both"/>
        <w:rPr>
          <w:rFonts w:ascii="Times New Roman" w:hAnsi="Times New Roman"/>
          <w:sz w:val="22"/>
        </w:rPr>
      </w:pPr>
      <w:r>
        <w:rPr>
          <w:rFonts w:ascii="Times New Roman" w:hAnsi="Times New Roman"/>
          <w:sz w:val="22"/>
        </w:rPr>
        <w:t>1.</w:t>
        <w:tab/>
      </w:r>
      <w:r>
        <w:rPr>
          <w:rFonts w:ascii="Times New Roman" w:hAnsi="Times New Roman"/>
          <w:strike/>
          <w:sz w:val="22"/>
        </w:rPr>
        <w:t>{"Account Party has not provided a substitute Letter of Credit or alternate security in accordance with the terms and provisions (including any applicable notice or grace period or both) of}</w:t>
      </w:r>
      <w:r>
        <w:rPr>
          <w:rFonts w:ascii="Times New Roman" w:hAnsi="Times New Roman"/>
          <w:b/>
          <w:sz w:val="22"/>
        </w:rPr>
        <w:t>[“An Event of Default (as defined in ]</w:t>
      </w:r>
      <w:r>
        <w:rPr>
          <w:rFonts w:ascii="Times New Roman" w:hAnsi="Times New Roman"/>
          <w:sz w:val="22"/>
        </w:rPr>
        <w:t xml:space="preserve">the Master Agreement dated as of </w:t>
      </w:r>
      <w:r>
        <w:rPr>
          <w:rFonts w:ascii="Times New Roman" w:hAnsi="Times New Roman"/>
          <w:strike/>
          <w:sz w:val="22"/>
        </w:rPr>
        <w:t>{_____________, 19___,}</w:t>
      </w:r>
      <w:r>
        <w:rPr>
          <w:rFonts w:ascii="Times New Roman" w:hAnsi="Times New Roman"/>
          <w:b/>
          <w:sz w:val="22"/>
        </w:rPr>
        <w:t>[________]</w:t>
      </w:r>
      <w:r>
        <w:rPr>
          <w:rFonts w:ascii="Times New Roman" w:hAnsi="Times New Roman"/>
          <w:sz w:val="22"/>
        </w:rPr>
        <w:t xml:space="preserve"> between beneficiary and Account Party, as the same may have been amended (the </w:t>
      </w:r>
      <w:r>
        <w:rPr>
          <w:rFonts w:ascii="Times New Roman" w:hAnsi="Times New Roman"/>
          <w:strike/>
          <w:sz w:val="22"/>
        </w:rPr>
        <w:t>{"Master Agreement") and/or this letter of credit has twenty (20) days or less until expiry".}</w:t>
      </w:r>
      <w:r>
        <w:rPr>
          <w:rFonts w:ascii="Times New Roman" w:hAnsi="Times New Roman"/>
          <w:b/>
          <w:sz w:val="22"/>
        </w:rPr>
        <w:t>[“Master Agreement”)) has occurred and is continuing with respect to Account Party under the Master Agreement.”; or]</w:t>
      </w:r>
    </w:p>
    <w:p>
      <w:pPr>
        <w:pStyle w:val="Normal"/>
        <w:tabs>
          <w:tab w:val="left" w:pos="720" w:leader="none"/>
        </w:tabs>
        <w:bidi w:val="0"/>
        <w:spacing w:lineRule="exact" w:line="240"/>
        <w:ind w:hanging="360" w:start="720"/>
        <w:jc w:val="both"/>
        <w:rPr>
          <w:rFonts w:ascii="Times New Roman" w:hAnsi="Times New Roman"/>
          <w:strike/>
          <w:sz w:val="22"/>
        </w:rPr>
      </w:pPr>
      <w:r>
        <w:rPr>
          <w:rFonts w:ascii="Times New Roman" w:hAnsi="Times New Roman"/>
          <w:strike/>
          <w:sz w:val="22"/>
        </w:rPr>
        <w:t>{or</w:t>
      </w:r>
    </w:p>
    <w:p>
      <w:pPr>
        <w:pStyle w:val="Normal"/>
        <w:tabs>
          <w:tab w:val="left" w:pos="720" w:leader="none"/>
        </w:tabs>
        <w:bidi w:val="0"/>
        <w:spacing w:lineRule="exact" w:line="240"/>
        <w:ind w:hanging="360" w:start="720"/>
        <w:jc w:val="both"/>
        <w:rPr>
          <w:rFonts w:ascii="Times New Roman" w:hAnsi="Times New Roman"/>
          <w:strike/>
          <w:sz w:val="22"/>
        </w:rPr>
      </w:pPr>
      <w:r>
        <w:rPr>
          <w:rFonts w:ascii="Times New Roman" w:hAnsi="Times New Roman"/>
          <w:strike/>
          <w:sz w:val="22"/>
        </w:rPr>
      </w:r>
    </w:p>
    <w:p>
      <w:pPr>
        <w:pStyle w:val="Normal"/>
        <w:tabs>
          <w:tab w:val="left" w:pos="720" w:leader="none"/>
        </w:tabs>
        <w:bidi w:val="0"/>
        <w:spacing w:lineRule="exact" w:line="240"/>
        <w:ind w:hanging="360" w:start="720"/>
        <w:jc w:val="both"/>
        <w:rPr>
          <w:rFonts w:ascii="Times New Roman" w:hAnsi="Times New Roman"/>
          <w:sz w:val="22"/>
        </w:rPr>
      </w:pPr>
      <w:r>
        <w:rPr>
          <w:rFonts w:ascii="Times New Roman" w:hAnsi="Times New Roman"/>
          <w:strike/>
          <w:sz w:val="22"/>
        </w:rPr>
        <w:t>2. "}</w:t>
      </w:r>
      <w:r>
        <w:rPr>
          <w:rFonts w:ascii="Times New Roman" w:hAnsi="Times New Roman"/>
          <w:sz w:val="22"/>
        </w:rPr>
        <w:t xml:space="preserve"> </w:t>
      </w:r>
      <w:r>
        <w:rPr>
          <w:rFonts w:ascii="Times New Roman" w:hAnsi="Times New Roman"/>
          <w:b/>
          <w:sz w:val="22"/>
        </w:rPr>
        <w:t>[2.</w:t>
      </w:r>
      <w:r>
        <w:rPr>
          <w:rFonts w:ascii="Times New Roman" w:hAnsi="Times New Roman"/>
          <w:sz w:val="22"/>
        </w:rPr>
        <w:tab/>
      </w:r>
      <w:r>
        <w:rPr>
          <w:rFonts w:ascii="Times New Roman" w:hAnsi="Times New Roman"/>
          <w:b/>
          <w:sz w:val="22"/>
        </w:rPr>
        <w:t>“An Early Termination Date (as defined in the Master Agreement) has occurred as a result of a Termination Event (as defined in the Master Agreement) and]</w:t>
      </w:r>
      <w:r>
        <w:rPr>
          <w:rFonts w:ascii="Times New Roman" w:hAnsi="Times New Roman"/>
          <w:sz w:val="22"/>
        </w:rPr>
        <w:t xml:space="preserve"> Account Party has failed to </w:t>
      </w:r>
      <w:r>
        <w:rPr>
          <w:rFonts w:ascii="Times New Roman" w:hAnsi="Times New Roman"/>
          <w:strike/>
          <w:sz w:val="22"/>
        </w:rPr>
        <w:t>{pay to the}</w:t>
      </w:r>
      <w:r>
        <w:rPr>
          <w:rFonts w:ascii="Times New Roman" w:hAnsi="Times New Roman"/>
          <w:sz w:val="22"/>
        </w:rPr>
        <w:t xml:space="preserve"> </w:t>
      </w:r>
      <w:r>
        <w:rPr>
          <w:rFonts w:ascii="Times New Roman" w:hAnsi="Times New Roman"/>
          <w:b/>
          <w:sz w:val="22"/>
        </w:rPr>
        <w:t>[make all payments due and owing to ]</w:t>
      </w:r>
      <w:r>
        <w:rPr>
          <w:rFonts w:ascii="Times New Roman" w:hAnsi="Times New Roman"/>
          <w:sz w:val="22"/>
        </w:rPr>
        <w:t xml:space="preserve">beneficiary in accordance with the terms </w:t>
      </w:r>
      <w:r>
        <w:rPr>
          <w:rFonts w:ascii="Times New Roman" w:hAnsi="Times New Roman"/>
          <w:strike/>
          <w:sz w:val="22"/>
        </w:rPr>
        <w:t>{and provisions}</w:t>
      </w:r>
      <w:r>
        <w:rPr>
          <w:rFonts w:ascii="Times New Roman" w:hAnsi="Times New Roman"/>
          <w:sz w:val="22"/>
        </w:rPr>
        <w:t xml:space="preserve"> of the Master </w:t>
      </w:r>
      <w:r>
        <w:rPr>
          <w:rFonts w:ascii="Times New Roman" w:hAnsi="Times New Roman"/>
          <w:strike/>
          <w:sz w:val="22"/>
        </w:rPr>
        <w:t>{Agreement".}</w:t>
      </w:r>
      <w:r>
        <w:rPr>
          <w:rFonts w:ascii="Times New Roman" w:hAnsi="Times New Roman"/>
          <w:sz w:val="22"/>
        </w:rPr>
        <w:t xml:space="preserve"> </w:t>
      </w:r>
      <w:r>
        <w:rPr>
          <w:rFonts w:ascii="Times New Roman" w:hAnsi="Times New Roman"/>
          <w:b/>
          <w:sz w:val="22"/>
        </w:rPr>
        <w:t>[Agreement.”]</w:t>
      </w:r>
    </w:p>
    <w:p>
      <w:pPr>
        <w:pStyle w:val="Normal"/>
        <w:tabs>
          <w:tab w:val="left" w:pos="720" w:leader="none"/>
        </w:tabs>
        <w:bidi w:val="0"/>
        <w:spacing w:lineRule="exact" w:line="240"/>
        <w:ind w:hanging="1440" w:start="14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We hereby agree with you that documents drawn under and in compliance with the terms of this Letter of Credit shall be duly honored upon presentation as specified.</w:t>
      </w:r>
    </w:p>
    <w:p>
      <w:pPr>
        <w:pStyle w:val="BodyTextIndent"/>
        <w:bidi w:val="0"/>
        <w:spacing w:lineRule="exact" w:line="240"/>
        <w:ind w:hanging="0" w:start="0"/>
        <w:rPr>
          <w:rFonts w:ascii="Times New Roman" w:hAnsi="Times New Roman"/>
        </w:rPr>
      </w:pPr>
      <w:r>
        <w:rPr>
          <w:rFonts w:ascii="Times New Roman" w:hAnsi="Times New Roman"/>
        </w:rPr>
        <w:tab/>
        <w:t xml:space="preserve">This Letter of Credit shall be governed by the Uniform Customs and </w:t>
      </w:r>
      <w:r>
        <w:rPr>
          <w:rFonts w:ascii="Times New Roman" w:hAnsi="Times New Roman"/>
          <w:strike/>
        </w:rPr>
        <w:t>{Practices}</w:t>
      </w:r>
      <w:r>
        <w:rPr>
          <w:rFonts w:ascii="Times New Roman" w:hAnsi="Times New Roman"/>
        </w:rPr>
        <w:t xml:space="preserve"> </w:t>
      </w:r>
      <w:r>
        <w:rPr>
          <w:rFonts w:ascii="Times New Roman" w:hAnsi="Times New Roman"/>
          <w:b/>
        </w:rPr>
        <w:t>[Practice]</w:t>
      </w:r>
      <w:r>
        <w:rPr>
          <w:rFonts w:ascii="Times New Roman" w:hAnsi="Times New Roman"/>
        </w:rPr>
        <w:t xml:space="preserv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jc w:val="start"/>
        <w:rPr>
          <w:rFonts w:ascii="Times New Roman" w:hAnsi="Times New Roman"/>
        </w:rPr>
      </w:pPr>
      <w:r>
        <w:rPr>
          <w:rFonts w:ascii="Times New Roman" w:hAnsi="Times New Roman"/>
        </w:rPr>
      </w:r>
    </w:p>
    <w:p>
      <w:pPr>
        <w:pStyle w:val="BodyText"/>
        <w:bidi w:val="0"/>
        <w:spacing w:lineRule="exact" w:line="240"/>
        <w:ind w:firstLine="720"/>
        <w:jc w:val="both"/>
        <w:rPr>
          <w:rFonts w:ascii="Times New Roman" w:hAnsi="Times New Roman"/>
        </w:rPr>
      </w:pPr>
      <w:r>
        <w:rPr>
          <w:rFonts w:ascii="Times New Roman" w:hAnsi="Times New Roman"/>
          <w:b/>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 xml:space="preserve">In the event of an Act of God, riot, civil commotion, insurrection, war or any other cause beyond our control that interrupts our business (collectively, an </w:t>
      </w:r>
      <w:r>
        <w:rPr>
          <w:rFonts w:ascii="Times New Roman" w:hAnsi="Times New Roman"/>
          <w:strike/>
          <w:sz w:val="22"/>
        </w:rPr>
        <w:t>{"Interruption Event")}</w:t>
      </w:r>
      <w:r>
        <w:rPr>
          <w:rFonts w:ascii="Times New Roman" w:hAnsi="Times New Roman"/>
          <w:b/>
          <w:sz w:val="22"/>
        </w:rPr>
        <w:t>[“Interruption Event”)]</w:t>
      </w:r>
      <w:r>
        <w:rPr>
          <w:rFonts w:ascii="Times New Roman" w:hAnsi="Times New Roman"/>
          <w:sz w:val="22"/>
        </w:rPr>
        <w:t xml:space="preserve">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 xml:space="preserve">This Letter of Credit is transferable, and we hereby consent to such transfer, but otherwise may not be amended, changed or modified without the express written consent of the </w:t>
      </w:r>
      <w:r>
        <w:rPr>
          <w:rFonts w:ascii="Times New Roman" w:hAnsi="Times New Roman"/>
          <w:strike/>
          <w:sz w:val="22"/>
        </w:rPr>
        <w:t>{Beneficiary}</w:t>
      </w:r>
      <w:r>
        <w:rPr>
          <w:rFonts w:ascii="Times New Roman" w:hAnsi="Times New Roman"/>
          <w:sz w:val="22"/>
        </w:rPr>
        <w:t xml:space="preserve"> </w:t>
      </w:r>
      <w:r>
        <w:rPr>
          <w:rFonts w:ascii="Times New Roman" w:hAnsi="Times New Roman"/>
          <w:b/>
          <w:sz w:val="22"/>
        </w:rPr>
        <w:t>[beneficiary]</w:t>
      </w:r>
      <w:r>
        <w:rPr>
          <w:rFonts w:ascii="Times New Roman" w:hAnsi="Times New Roman"/>
          <w:sz w:val="22"/>
        </w:rPr>
        <w:t>, the Issuing Bank and the Account Party.</w:t>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1440" w:footer="720" w:bottom="1440"/>
          <w:pgNumType w:start="1" w:fmt="decimal"/>
          <w:formProt w:val="false"/>
          <w:titlePg/>
          <w:textDirection w:val="lrTb"/>
          <w:docGrid w:type="default" w:linePitch="100" w:charSpace="4294959103"/>
        </w:sectPr>
        <w:pStyle w:val="Normal"/>
        <w:tabs>
          <w:tab w:val="clear" w:pos="720"/>
          <w:tab w:val="left" w:pos="4320" w:leader="none"/>
          <w:tab w:val="left" w:pos="5040" w:leader="none"/>
          <w:tab w:val="left" w:pos="5760" w:leader="none"/>
        </w:tabs>
        <w:bidi w:val="0"/>
        <w:spacing w:lineRule="exact" w:line="240"/>
        <w:ind w:hanging="0" w:start="5040"/>
        <w:jc w:val="start"/>
        <w:rPr>
          <w:rFonts w:ascii="Times New Roman" w:hAnsi="Times New Roman"/>
          <w:sz w:val="22"/>
        </w:rPr>
      </w:pPr>
      <w:r>
        <w:rPr>
          <w:rFonts w:ascii="Times New Roman" w:hAnsi="Times New Roman"/>
          <w:sz w:val="22"/>
        </w:rPr>
        <w:t>[BANK SIGNATURE]</w:t>
      </w:r>
    </w:p>
    <w:p>
      <w:pPr>
        <w:pStyle w:val="Normal"/>
        <w:bidi w:val="0"/>
        <w:ind w:end="180"/>
        <w:jc w:val="center"/>
        <w:rPr>
          <w:rFonts w:ascii="Times New Roman" w:hAnsi="Times New Roman"/>
          <w:b/>
          <w:sz w:val="22"/>
        </w:rPr>
      </w:pPr>
      <w:r>
        <w:rPr>
          <w:rFonts w:ascii="Times New Roman" w:hAnsi="Times New Roman"/>
          <w:b/>
          <w:strike/>
          <w:sz w:val="22"/>
          <w:u w:val="single"/>
        </w:rPr>
        <w:t>{SCHEDULE 3}</w:t>
      </w:r>
      <w:r>
        <w:rPr>
          <w:rFonts w:ascii="Times New Roman" w:hAnsi="Times New Roman"/>
          <w:b/>
          <w:sz w:val="22"/>
          <w:u w:val="single"/>
        </w:rPr>
        <w:t xml:space="preserve"> [EXHIBIT A</w:t>
      </w:r>
      <w:r>
        <w:rPr>
          <w:rFonts w:ascii="Times New Roman" w:hAnsi="Times New Roman"/>
          <w:b/>
          <w:sz w:val="22"/>
        </w:rPr>
        <w:t>]</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w:t>
      </w:r>
      <w:r>
        <w:rPr>
          <w:rFonts w:ascii="Times New Roman" w:hAnsi="Times New Roman"/>
          <w:strike/>
          <w:sz w:val="22"/>
        </w:rPr>
        <w:t>{199__}</w:t>
      </w:r>
      <w:r>
        <w:rPr>
          <w:rFonts w:ascii="Times New Roman" w:hAnsi="Times New Roman"/>
          <w:b/>
          <w:sz w:val="22"/>
        </w:rPr>
        <w:t>[2000]</w:t>
      </w:r>
      <w:r>
        <w:rPr>
          <w:rFonts w:ascii="Times New Roman" w:hAnsi="Times New Roman"/>
          <w:sz w:val="22"/>
        </w:rPr>
        <w:t xml:space="preserve">,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w:t>
      </w:r>
      <w:r>
        <w:rPr>
          <w:rFonts w:ascii="Times New Roman" w:hAnsi="Times New Roman"/>
          <w:strike/>
          <w:sz w:val="22"/>
        </w:rPr>
        <w:t>{, a}</w:t>
      </w:r>
      <w:r>
        <w:rPr>
          <w:rFonts w:ascii="Times New Roman" w:hAnsi="Times New Roman"/>
          <w:sz w:val="22"/>
        </w:rPr>
        <w:t xml:space="preserve"> </w:t>
      </w:r>
      <w:r>
        <w:rPr>
          <w:rFonts w:ascii="Times New Roman" w:hAnsi="Times New Roman"/>
          <w:b/>
          <w:sz w:val="22"/>
        </w:rPr>
        <w:t>[PROCTER &amp; GAMBLE COMPANY, an Ohio]</w:t>
      </w:r>
      <w:r>
        <w:rPr>
          <w:rFonts w:ascii="Times New Roman" w:hAnsi="Times New Roman"/>
          <w:sz w:val="22"/>
        </w:rPr>
        <w:t xml:space="preserve"> corporation (“Counterparty”)</w:t>
      </w:r>
      <w:r>
        <w:rPr>
          <w:rFonts w:ascii="Times New Roman" w:hAnsi="Times New Roman"/>
          <w:b/>
          <w:sz w:val="22"/>
        </w:rPr>
        <w:t>[,]</w:t>
      </w:r>
      <w:r>
        <w:rPr>
          <w:rFonts w:ascii="Times New Roman" w:hAnsi="Times New Roman"/>
          <w:sz w:val="22"/>
        </w:rPr>
        <w:t xml:space="preserve"> and ENRON </w:t>
      </w:r>
      <w:r>
        <w:rPr>
          <w:rFonts w:ascii="Times New Roman" w:hAnsi="Times New Roman"/>
          <w:strike/>
          <w:sz w:val="22"/>
        </w:rPr>
        <w:t>{CAPITAL &amp; TRADE RESOURCES}</w:t>
      </w:r>
      <w:r>
        <w:rPr>
          <w:rFonts w:ascii="Times New Roman" w:hAnsi="Times New Roman"/>
          <w:sz w:val="22"/>
        </w:rPr>
        <w:t xml:space="preserve"> </w:t>
      </w:r>
      <w:r>
        <w:rPr>
          <w:rFonts w:ascii="Times New Roman" w:hAnsi="Times New Roman"/>
          <w:b/>
          <w:sz w:val="22"/>
        </w:rPr>
        <w:t>[NORTH AMERICA]</w:t>
      </w:r>
      <w:r>
        <w:rPr>
          <w:rFonts w:ascii="Times New Roman" w:hAnsi="Times New Roman"/>
          <w:sz w:val="22"/>
        </w:rPr>
        <w:t xml:space="preserve"> CORP. </w:t>
      </w:r>
      <w:r>
        <w:rPr>
          <w:rFonts w:ascii="Times New Roman" w:hAnsi="Times New Roman"/>
          <w:strike/>
          <w:sz w:val="22"/>
        </w:rPr>
        <w:t>{(“ECT”)}</w:t>
      </w:r>
      <w:r>
        <w:rPr>
          <w:rFonts w:ascii="Times New Roman" w:hAnsi="Times New Roman"/>
          <w:b/>
          <w:sz w:val="22"/>
        </w:rPr>
        <w:t>[(“Enron”)]</w:t>
      </w:r>
      <w:r>
        <w:rPr>
          <w:rFonts w:ascii="Times New Roman" w:hAnsi="Times New Roman"/>
          <w:sz w:val="22"/>
        </w:rPr>
        <w:t xml:space="preserve">, a wholly owned </w:t>
      </w:r>
      <w:r>
        <w:rPr>
          <w:rFonts w:ascii="Times New Roman" w:hAnsi="Times New Roman"/>
          <w:strike/>
          <w:sz w:val="22"/>
        </w:rPr>
        <w:t>{direct}</w:t>
      </w:r>
      <w:r>
        <w:rPr>
          <w:rFonts w:ascii="Times New Roman" w:hAnsi="Times New Roman"/>
          <w:sz w:val="22"/>
        </w:rPr>
        <w:t xml:space="preserve"> subsidiary of Guarantor, are contemplating entering into </w:t>
      </w:r>
      <w:r>
        <w:rPr>
          <w:rFonts w:ascii="Times New Roman" w:hAnsi="Times New Roman"/>
          <w:strike/>
          <w:sz w:val="22"/>
        </w:rPr>
        <w:t>{a}</w:t>
      </w:r>
      <w:r>
        <w:rPr>
          <w:rFonts w:ascii="Times New Roman" w:hAnsi="Times New Roman"/>
          <w:sz w:val="22"/>
        </w:rPr>
        <w:t xml:space="preserve"> </w:t>
      </w:r>
      <w:r>
        <w:rPr>
          <w:rFonts w:ascii="Times New Roman" w:hAnsi="Times New Roman"/>
          <w:b/>
          <w:sz w:val="22"/>
        </w:rPr>
        <w:t>[one or more swap, option or other financially-settled derivative transactions, which transactions will be evidenced by one or more swap agreements, confirmations and/or master agreements, including without limitation, the]</w:t>
      </w:r>
      <w:r>
        <w:rPr>
          <w:rFonts w:ascii="Times New Roman" w:hAnsi="Times New Roman"/>
          <w:sz w:val="22"/>
        </w:rPr>
        <w:t xml:space="preserve"> Master Agreement of even date herewith</w:t>
      </w:r>
      <w:r>
        <w:rPr>
          <w:rFonts w:ascii="Times New Roman" w:hAnsi="Times New Roman"/>
          <w:strike/>
          <w:sz w:val="22"/>
        </w:rPr>
        <w:t>{, a copy of which is attached hereto as Exhibit A (such Master Agreement, }</w:t>
      </w:r>
      <w:r>
        <w:rPr>
          <w:rFonts w:ascii="Times New Roman" w:hAnsi="Times New Roman"/>
          <w:sz w:val="22"/>
        </w:rPr>
        <w:t xml:space="preserve"> </w:t>
      </w:r>
      <w:r>
        <w:rPr>
          <w:rFonts w:ascii="Times New Roman" w:hAnsi="Times New Roman"/>
          <w:b/>
          <w:sz w:val="22"/>
        </w:rPr>
        <w:t>[(the “Master Agreement”) (all such swap, option or other financially-settled derivative transactions and the agreements evidencing same, including without limitation, the Master Agreement, whether entered into prior to, on or after the date hereof,]</w:t>
      </w:r>
      <w:r>
        <w:rPr>
          <w:rFonts w:ascii="Times New Roman" w:hAnsi="Times New Roman"/>
          <w:sz w:val="22"/>
        </w:rPr>
        <w:t xml:space="preserve"> as the same may from time to time be modified, amended and supplemented, shall be referred to herein </w:t>
      </w:r>
      <w:r>
        <w:rPr>
          <w:rFonts w:ascii="Times New Roman" w:hAnsi="Times New Roman"/>
          <w:b/>
          <w:sz w:val="22"/>
        </w:rPr>
        <w:t>[collectively]</w:t>
      </w:r>
      <w:r>
        <w:rPr>
          <w:rFonts w:ascii="Times New Roman" w:hAnsi="Times New Roman"/>
          <w:sz w:val="22"/>
        </w:rPr>
        <w:t xml:space="preserve">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Guarantor will directly or indirectly benefit from the transactions to be entered into between </w:t>
      </w:r>
      <w:r>
        <w:rPr>
          <w:rFonts w:ascii="Times New Roman" w:hAnsi="Times New Roman"/>
          <w:strike/>
          <w:sz w:val="22"/>
        </w:rPr>
        <w:t>{ECT}</w:t>
      </w:r>
      <w:r>
        <w:rPr>
          <w:rFonts w:ascii="Times New Roman" w:hAnsi="Times New Roman"/>
          <w:sz w:val="22"/>
        </w:rPr>
        <w:t xml:space="preserve"> </w:t>
      </w:r>
      <w:r>
        <w:rPr>
          <w:rFonts w:ascii="Times New Roman" w:hAnsi="Times New Roman"/>
          <w:b/>
          <w:sz w:val="22"/>
        </w:rPr>
        <w:t>[Enron]</w:t>
      </w:r>
      <w:r>
        <w:rPr>
          <w:rFonts w:ascii="Times New Roman" w:hAnsi="Times New Roman"/>
          <w:sz w:val="22"/>
        </w:rPr>
        <w:t xml:space="preserve">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w:t>
      </w:r>
      <w:r>
        <w:rPr>
          <w:rFonts w:ascii="Times New Roman" w:hAnsi="Times New Roman"/>
          <w:strike/>
          <w:sz w:val="22"/>
        </w:rPr>
        <w:t>{(a)}</w:t>
      </w:r>
      <w:r>
        <w:rPr>
          <w:rFonts w:ascii="Times New Roman" w:hAnsi="Times New Roman"/>
          <w:sz w:val="22"/>
        </w:rPr>
        <w:t xml:space="preserve"> Guarantor hereby irrevocably and unconditionally guarantees the timely payment when due of the obligations of </w:t>
      </w:r>
      <w:r>
        <w:rPr>
          <w:rFonts w:ascii="Times New Roman" w:hAnsi="Times New Roman"/>
          <w:strike/>
          <w:sz w:val="22"/>
        </w:rPr>
        <w:t>{ECT}</w:t>
      </w:r>
      <w:r>
        <w:rPr>
          <w:rFonts w:ascii="Times New Roman" w:hAnsi="Times New Roman"/>
          <w:sz w:val="22"/>
        </w:rPr>
        <w:t xml:space="preserve"> </w:t>
      </w:r>
      <w:r>
        <w:rPr>
          <w:rFonts w:ascii="Times New Roman" w:hAnsi="Times New Roman"/>
          <w:b/>
          <w:sz w:val="22"/>
        </w:rPr>
        <w:t>[Enron]</w:t>
      </w:r>
      <w:r>
        <w:rPr>
          <w:rFonts w:ascii="Times New Roman" w:hAnsi="Times New Roman"/>
          <w:sz w:val="22"/>
        </w:rPr>
        <w:t xml:space="preserve"> (the “Obligations”) to Counterparty under the Contract </w:t>
      </w:r>
      <w:r>
        <w:rPr>
          <w:rFonts w:ascii="Times New Roman" w:hAnsi="Times New Roman"/>
          <w:strike/>
          <w:sz w:val="22"/>
        </w:rPr>
        <w:t>{with respect to the transaction evidenced by the Initial Confirmation, and (b) to the extent that ECT shall fail to pay any Obligations, Guarantor shall promptly pay to Counterparty the amount due}</w:t>
      </w:r>
      <w:r>
        <w:rPr>
          <w:rFonts w:ascii="Times New Roman" w:hAnsi="Times New Roman"/>
          <w:sz w:val="22"/>
        </w:rPr>
        <w: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 xml:space="preserve">(b)    The aggregate amount covered by this Guaranty shall not exceed U.S. </w:t>
      </w:r>
      <w:r>
        <w:rPr>
          <w:rFonts w:ascii="Times New Roman" w:hAnsi="Times New Roman"/>
          <w:strike/>
        </w:rPr>
        <w:t>{$________}</w:t>
      </w:r>
      <w:r>
        <w:rPr>
          <w:rFonts w:ascii="Times New Roman" w:hAnsi="Times New Roman"/>
          <w:b/>
        </w:rPr>
        <w:t>[$15,000,000]</w:t>
      </w:r>
      <w:r>
        <w:rPr>
          <w:rFonts w:ascii="Times New Roman" w:hAnsi="Times New Roman"/>
        </w:rPr>
        <w:t>.</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xml:space="preserve">.    </w:t>
      </w:r>
      <w:r>
        <w:rPr>
          <w:rFonts w:ascii="Times New Roman" w:hAnsi="Times New Roman"/>
          <w:strike/>
          <w:sz w:val="22"/>
        </w:rPr>
        <w:t>{If ECT}</w:t>
      </w:r>
      <w:r>
        <w:rPr>
          <w:rFonts w:ascii="Times New Roman" w:hAnsi="Times New Roman"/>
          <w:sz w:val="22"/>
        </w:rPr>
        <w:t xml:space="preserve"> </w:t>
      </w:r>
      <w:r>
        <w:rPr>
          <w:rFonts w:ascii="Times New Roman" w:hAnsi="Times New Roman"/>
          <w:b/>
          <w:sz w:val="22"/>
        </w:rPr>
        <w:t>[Upon the occurrence and during the continuance of an Event of Default or Termination Event,</w:t>
      </w:r>
      <w:r>
        <w:rPr>
          <w:rFonts w:ascii="Times New Roman" w:hAnsi="Times New Roman"/>
          <w:color w:val="FF0000"/>
          <w:sz w:val="22"/>
        </w:rPr>
        <w:t xml:space="preserve"> </w:t>
      </w:r>
      <w:r>
        <w:rPr>
          <w:rFonts w:ascii="Times New Roman" w:hAnsi="Times New Roman"/>
          <w:b/>
          <w:sz w:val="22"/>
        </w:rPr>
        <w:t>if Enron]</w:t>
      </w:r>
      <w:r>
        <w:rPr>
          <w:rFonts w:ascii="Times New Roman" w:hAnsi="Times New Roman"/>
          <w:sz w:val="22"/>
        </w:rPr>
        <w:t xml:space="preserve"> fails or refuses to pay any Obligations</w:t>
      </w:r>
      <w:r>
        <w:rPr>
          <w:rFonts w:ascii="Times New Roman" w:hAnsi="Times New Roman"/>
          <w:strike/>
          <w:sz w:val="22"/>
        </w:rPr>
        <w:t>{, Counterparty shall notify ECT in writing of the manner in which ECT has failed to pay and demand that payment be made by ECT. If ECTs failure or refusal to pay continues for a period of fifteen (15) days after the date of Counterpartys notice to ECT,}</w:t>
      </w:r>
      <w:r>
        <w:rPr>
          <w:rFonts w:ascii="Times New Roman" w:hAnsi="Times New Roman"/>
          <w:sz w:val="22"/>
        </w:rPr>
        <w:t xml:space="preserve"> and Counterparty has elected to exercise its rights under this Guaranty, Counterparty shall make a demand upon Guarantor (hereinafter referred to as a “Payment Demand”).    A Payment Demand shall be in writing and shall reasonably and briefly specify in what manner and what amount </w:t>
      </w:r>
      <w:r>
        <w:rPr>
          <w:rFonts w:ascii="Times New Roman" w:hAnsi="Times New Roman"/>
          <w:strike/>
          <w:sz w:val="22"/>
        </w:rPr>
        <w:t>{ECT}</w:t>
      </w:r>
      <w:r>
        <w:rPr>
          <w:rFonts w:ascii="Times New Roman" w:hAnsi="Times New Roman"/>
          <w:sz w:val="22"/>
        </w:rPr>
        <w:t xml:space="preserve"> </w:t>
      </w:r>
      <w:r>
        <w:rPr>
          <w:rFonts w:ascii="Times New Roman" w:hAnsi="Times New Roman"/>
          <w:b/>
          <w:sz w:val="22"/>
        </w:rPr>
        <w:t>[Enron]</w:t>
      </w:r>
      <w:r>
        <w:rPr>
          <w:rFonts w:ascii="Times New Roman" w:hAnsi="Times New Roman"/>
          <w:sz w:val="22"/>
        </w:rPr>
        <w:t xml:space="preserve">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t>
      </w:r>
      <w:r>
        <w:rPr>
          <w:rFonts w:ascii="Times New Roman" w:hAnsi="Times New Roman"/>
          <w:b/>
          <w:sz w:val="22"/>
        </w:rPr>
        <w:t>[within five (5) Business Days after its receipt of the Payment Demand]</w:t>
      </w:r>
      <w:r>
        <w:rPr>
          <w:rFonts w:ascii="Times New Roman" w:hAnsi="Times New Roman"/>
          <w:sz w:val="22"/>
        </w:rPr>
        <w:t xml:space="preserve">. A single written Payment Demand shall be effective as to any specific default during the continuance of such default, until </w:t>
      </w:r>
      <w:r>
        <w:rPr>
          <w:rFonts w:ascii="Times New Roman" w:hAnsi="Times New Roman"/>
          <w:strike/>
          <w:sz w:val="22"/>
        </w:rPr>
        <w:t>{ECT}</w:t>
      </w:r>
      <w:r>
        <w:rPr>
          <w:rFonts w:ascii="Times New Roman" w:hAnsi="Times New Roman"/>
          <w:sz w:val="22"/>
        </w:rPr>
        <w:t xml:space="preserve"> </w:t>
      </w:r>
      <w:r>
        <w:rPr>
          <w:rFonts w:ascii="Times New Roman" w:hAnsi="Times New Roman"/>
          <w:b/>
          <w:sz w:val="22"/>
        </w:rPr>
        <w:t>[Enron]</w:t>
      </w:r>
      <w:r>
        <w:rPr>
          <w:rFonts w:ascii="Times New Roman" w:hAnsi="Times New Roman"/>
          <w:sz w:val="22"/>
        </w:rPr>
        <w:t xml:space="preserve">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xml:space="preserve">.    Without limiting Guarantor’s own defenses and rights hereunder, Guarantor reserves to itself all rights, setoffs, counterclaims and other defenses to which </w:t>
      </w:r>
      <w:r>
        <w:rPr>
          <w:rFonts w:ascii="Times New Roman" w:hAnsi="Times New Roman"/>
          <w:strike/>
          <w:sz w:val="22"/>
        </w:rPr>
        <w:t>{ECT}</w:t>
      </w:r>
      <w:r>
        <w:rPr>
          <w:rFonts w:ascii="Times New Roman" w:hAnsi="Times New Roman"/>
          <w:sz w:val="22"/>
        </w:rPr>
        <w:t xml:space="preserve"> </w:t>
      </w:r>
      <w:r>
        <w:rPr>
          <w:rFonts w:ascii="Times New Roman" w:hAnsi="Times New Roman"/>
          <w:b/>
          <w:sz w:val="22"/>
        </w:rPr>
        <w:t>[Enron]</w:t>
      </w:r>
      <w:r>
        <w:rPr>
          <w:rFonts w:ascii="Times New Roman" w:hAnsi="Times New Roman"/>
          <w:sz w:val="22"/>
        </w:rPr>
        <w:t xml:space="preserve"> or any other affiliate of Guarantor is or may be entitled to arising from or out of the Contract or otherwise, except for defenses arising out of the bankruptcy, insolvency, dissolution or liquidation of </w:t>
      </w:r>
      <w:r>
        <w:rPr>
          <w:rFonts w:ascii="Times New Roman" w:hAnsi="Times New Roman"/>
          <w:strike/>
          <w:sz w:val="22"/>
        </w:rPr>
        <w:t>{ECT}</w:t>
      </w:r>
      <w:r>
        <w:rPr>
          <w:rFonts w:ascii="Times New Roman" w:hAnsi="Times New Roman"/>
          <w:sz w:val="22"/>
        </w:rPr>
        <w:t xml:space="preserve"> </w:t>
      </w:r>
      <w:r>
        <w:rPr>
          <w:rFonts w:ascii="Times New Roman" w:hAnsi="Times New Roman"/>
          <w:b/>
          <w:sz w:val="22"/>
        </w:rPr>
        <w:t>[Enron]</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xml:space="preserve">.    Guarantor hereby waives (a) notice of acceptance of this Guaranty; (b) presentment and demand concerning the liabilities of Guarantor, except as expressly hereinabove set forth; and (c) any right to require that any action or proceeding be brought against </w:t>
      </w:r>
      <w:r>
        <w:rPr>
          <w:rFonts w:ascii="Times New Roman" w:hAnsi="Times New Roman"/>
          <w:strike/>
          <w:sz w:val="22"/>
        </w:rPr>
        <w:t>{ECT}</w:t>
      </w:r>
      <w:r>
        <w:rPr>
          <w:rFonts w:ascii="Times New Roman" w:hAnsi="Times New Roman"/>
          <w:sz w:val="22"/>
        </w:rPr>
        <w:t xml:space="preserve"> </w:t>
      </w:r>
      <w:r>
        <w:rPr>
          <w:rFonts w:ascii="Times New Roman" w:hAnsi="Times New Roman"/>
          <w:b/>
          <w:sz w:val="22"/>
        </w:rPr>
        <w:t>[Enron]</w:t>
      </w:r>
      <w:r>
        <w:rPr>
          <w:rFonts w:ascii="Times New Roman" w:hAnsi="Times New Roman"/>
          <w:sz w:val="22"/>
        </w:rPr>
        <w:t xml:space="preserve"> or any other person, or except as expressly hereinabove set forth, to require that Counterparty seek enforcement of any performance against </w:t>
      </w:r>
      <w:r>
        <w:rPr>
          <w:rFonts w:ascii="Times New Roman" w:hAnsi="Times New Roman"/>
          <w:strike/>
          <w:sz w:val="22"/>
        </w:rPr>
        <w:t>{ECT}</w:t>
      </w:r>
      <w:r>
        <w:rPr>
          <w:rFonts w:ascii="Times New Roman" w:hAnsi="Times New Roman"/>
          <w:sz w:val="22"/>
        </w:rPr>
        <w:t xml:space="preserve"> </w:t>
      </w:r>
      <w:r>
        <w:rPr>
          <w:rFonts w:ascii="Times New Roman" w:hAnsi="Times New Roman"/>
          <w:b/>
          <w:sz w:val="22"/>
        </w:rPr>
        <w:t>[Enron]</w:t>
      </w:r>
      <w:r>
        <w:rPr>
          <w:rFonts w:ascii="Times New Roman" w:hAnsi="Times New Roman"/>
          <w:sz w:val="22"/>
        </w:rPr>
        <w:t xml:space="preserve">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w:t>
      </w:r>
      <w:r>
        <w:rPr>
          <w:rFonts w:ascii="Times New Roman" w:hAnsi="Times New Roman"/>
          <w:strike/>
          <w:sz w:val="22"/>
        </w:rPr>
        <w:t>{business days}</w:t>
      </w:r>
      <w:r>
        <w:rPr>
          <w:rFonts w:ascii="Times New Roman" w:hAnsi="Times New Roman"/>
          <w:sz w:val="22"/>
        </w:rPr>
        <w:t xml:space="preserve"> </w:t>
      </w:r>
      <w:r>
        <w:rPr>
          <w:rFonts w:ascii="Times New Roman" w:hAnsi="Times New Roman"/>
          <w:b/>
          <w:sz w:val="22"/>
        </w:rPr>
        <w:t>[Business Days]</w:t>
      </w:r>
      <w:r>
        <w:rPr>
          <w:rFonts w:ascii="Times New Roman" w:hAnsi="Times New Roman"/>
          <w:sz w:val="22"/>
        </w:rPr>
        <w:t xml:space="preserve">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548" w:type="dxa"/>
        <w:jc w:val="start"/>
        <w:tblInd w:w="0" w:type="dxa"/>
        <w:tblLayout w:type="fixed"/>
        <w:tblCellMar>
          <w:top w:w="0" w:type="dxa"/>
          <w:start w:w="108" w:type="dxa"/>
          <w:bottom w:w="0" w:type="dxa"/>
          <w:end w:w="108" w:type="dxa"/>
        </w:tblCellMar>
      </w:tblPr>
      <w:tblGrid>
        <w:gridCol w:w="1908"/>
        <w:gridCol w:w="3491"/>
        <w:gridCol w:w="1618"/>
        <w:gridCol w:w="353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r>
              <w:rPr>
                <w:rFonts w:ascii="Times New Roman" w:hAnsi="Times New Roman"/>
                <w:b/>
                <w:color w:val="000000"/>
                <w:sz w:val="22"/>
              </w:rPr>
              <w:t>[</w:t>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b/>
                <w:color w:val="000000"/>
                <w:sz w:val="22"/>
              </w:rPr>
              <w:t>Procter &amp; Gamble Company]</w:t>
            </w:r>
            <w:r>
              <w:rPr>
                <w:rFonts w:ascii="Times New Roman" w:hAnsi="Times New Roman"/>
                <w:color w:val="000000"/>
                <w:sz w:val="22"/>
              </w:rPr>
              <w:t xml:space="preserve"> </w:t>
            </w:r>
            <w:r>
              <w:rPr>
                <w:rFonts w:ascii="Times New Roman" w:hAnsi="Times New Roman"/>
                <w:strike/>
                <w:color w:val="000000"/>
                <w:sz w:val="22"/>
              </w:rPr>
              <w:t>{Attn: }</w:t>
            </w:r>
          </w:p>
          <w:p>
            <w:pPr>
              <w:pStyle w:val="Normal"/>
              <w:keepNext w:val="true"/>
              <w:tabs>
                <w:tab w:val="clear" w:pos="720"/>
                <w:tab w:val="left" w:pos="3132" w:leader="none"/>
              </w:tabs>
              <w:bidi w:val="0"/>
              <w:spacing w:lineRule="atLeast" w:line="240"/>
              <w:jc w:val="start"/>
              <w:rPr>
                <w:rFonts w:ascii="Times New Roman" w:hAnsi="Times New Roman"/>
                <w:strike/>
                <w:color w:val="000000"/>
                <w:sz w:val="22"/>
              </w:rPr>
            </w:pPr>
            <w:r>
              <w:rPr>
                <w:rFonts w:ascii="Times New Roman" w:hAnsi="Times New Roman"/>
                <w:strike/>
                <w:color w:val="000000"/>
                <w:sz w:val="22"/>
              </w:rPr>
              <w:t xml:space="preserve">{Fax No.: </w:t>
            </w:r>
          </w:p>
          <w:p>
            <w:pPr>
              <w:pStyle w:val="Normal"/>
              <w:keepNext w:val="true"/>
              <w:tabs>
                <w:tab w:val="clear" w:pos="720"/>
                <w:tab w:val="left" w:pos="3132" w:leader="none"/>
              </w:tabs>
              <w:bidi w:val="0"/>
              <w:spacing w:lineRule="atLeast" w:line="240"/>
              <w:jc w:val="start"/>
              <w:rPr>
                <w:rFonts w:ascii="Times New Roman" w:hAnsi="Times New Roman"/>
                <w:strike/>
                <w:color w:val="000000"/>
                <w:sz w:val="22"/>
              </w:rPr>
            </w:pPr>
            <w:r>
              <w:rPr>
                <w:rFonts w:ascii="Times New Roman" w:hAnsi="Times New Roman"/>
                <w:strike/>
                <w:color w:val="000000"/>
                <w:sz w:val="22"/>
              </w:rPr>
            </w:r>
          </w:p>
          <w:p>
            <w:pPr>
              <w:pStyle w:val="Normal"/>
              <w:keepNext w:val="true"/>
              <w:tabs>
                <w:tab w:val="clear" w:pos="720"/>
                <w:tab w:val="left" w:pos="3132" w:leader="none"/>
              </w:tabs>
              <w:bidi w:val="0"/>
              <w:spacing w:lineRule="atLeast" w:line="240"/>
              <w:jc w:val="start"/>
              <w:rPr/>
            </w:pPr>
            <w:r>
              <w:rPr>
                <w:rFonts w:ascii="Times New Roman" w:hAnsi="Times New Roman"/>
                <w:strike/>
                <w:color w:val="000000"/>
                <w:sz w:val="22"/>
              </w:rPr>
              <w:t>}</w:t>
            </w:r>
            <w:r>
              <w:rPr>
                <w:rFonts w:ascii="Times New Roman" w:hAnsi="Times New Roman"/>
                <w:b/>
                <w:color w:val="000000"/>
                <w:sz w:val="22"/>
              </w:rPr>
              <w:t>[</w:t>
            </w:r>
          </w:p>
        </w:tc>
        <w:tc>
          <w:tcPr>
            <w:tcW w:w="1618" w:type="dxa"/>
            <w:tcBorders/>
          </w:tcPr>
          <w:p>
            <w:pPr>
              <w:pStyle w:val="Normal"/>
              <w:keepNext w:val="true"/>
              <w:tabs>
                <w:tab w:val="clear" w:pos="720"/>
              </w:tabs>
              <w:bidi w:val="0"/>
              <w:spacing w:lineRule="atLeast" w:line="240"/>
              <w:jc w:val="start"/>
              <w:rPr/>
            </w:pPr>
            <w:r>
              <w:rPr>
                <w:rFonts w:ascii="Times New Roman" w:hAnsi="Times New Roman"/>
                <w:b/>
                <w:color w:val="000000"/>
                <w:sz w:val="22"/>
              </w:rPr>
              <w:t>]</w:t>
            </w:r>
            <w:r>
              <w:rPr>
                <w:rFonts w:ascii="Times New Roman" w:hAnsi="Times New Roman"/>
                <w:color w:val="000000"/>
                <w:sz w:val="22"/>
              </w:rPr>
              <w:t>To Guarantor:</w:t>
            </w:r>
            <w:r>
              <w:rPr>
                <w:rFonts w:ascii="Times New Roman" w:hAnsi="Times New Roman"/>
                <w:b/>
                <w:color w:val="000000"/>
                <w:sz w:val="22"/>
              </w:rPr>
              <w:t>[</w:t>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b/>
                <w:color w:val="000000"/>
                <w:sz w:val="22"/>
              </w:rPr>
              <w:t>]</w:t>
            </w:r>
            <w:r>
              <w:rPr>
                <w:rFonts w:ascii="Times New Roman" w:hAnsi="Times New Roman"/>
                <w:color w:val="000000"/>
                <w:sz w:val="22"/>
              </w:rPr>
              <w:t>Enron Corp.</w:t>
            </w:r>
            <w:r>
              <w:rPr>
                <w:rFonts w:ascii="Times New Roman" w:hAnsi="Times New Roman"/>
                <w:b/>
                <w:color w:val="000000"/>
                <w:sz w:val="22"/>
              </w:rPr>
              <w: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One Procter &amp; Gamble Plaza</w:t>
            </w:r>
          </w:p>
        </w:tc>
        <w:tc>
          <w:tcPr>
            <w:tcW w:w="161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b/>
                <w:color w:val="000000"/>
                <w:sz w:val="22"/>
              </w:rPr>
              <w:t>]</w:t>
            </w:r>
            <w:r>
              <w:rPr>
                <w:rFonts w:ascii="Times New Roman" w:hAnsi="Times New Roman"/>
                <w:color w:val="000000"/>
                <w:sz w:val="22"/>
              </w:rPr>
              <w:t>1400 Smith Street</w:t>
            </w:r>
            <w:r>
              <w:rPr>
                <w:rFonts w:ascii="Times New Roman" w:hAnsi="Times New Roman"/>
                <w:b/>
                <w:color w:val="000000"/>
                <w:sz w:val="22"/>
              </w:rPr>
              <w: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b/>
                <w:color w:val="000000"/>
                <w:sz w:val="22"/>
              </w:rPr>
            </w:pPr>
            <w:r>
              <w:rPr>
                <w:rFonts w:ascii="Times New Roman" w:hAnsi="Times New Roman"/>
                <w:b/>
                <w:color w:val="000000"/>
                <w:sz w:val="22"/>
              </w:rPr>
              <w:t>619 Central Avenue, Suite 1</w:t>
            </w:r>
          </w:p>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Cincinnati, Ohio 45202</w:t>
            </w:r>
          </w:p>
        </w:tc>
        <w:tc>
          <w:tcPr>
            <w:tcW w:w="161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b/>
                <w:color w:val="000000"/>
                <w:sz w:val="22"/>
              </w:rPr>
              <w:t>]</w:t>
            </w:r>
            <w:r>
              <w:rPr>
                <w:rFonts w:ascii="Times New Roman" w:hAnsi="Times New Roman"/>
                <w:color w:val="000000"/>
                <w:sz w:val="22"/>
              </w:rPr>
              <w:t>Houston, Texas    77002</w:t>
            </w:r>
            <w:r>
              <w:rPr>
                <w:rFonts w:ascii="Times New Roman" w:hAnsi="Times New Roman"/>
                <w:b/>
                <w:color w:val="000000"/>
                <w:sz w:val="22"/>
              </w:rPr>
              <w: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b/>
                <w:color w:val="000000"/>
                <w:sz w:val="22"/>
                <w:u w:val="single"/>
              </w:rPr>
            </w:pPr>
            <w:r>
              <w:rPr>
                <w:rFonts w:ascii="Times New Roman" w:hAnsi="Times New Roman"/>
                <w:b/>
                <w:color w:val="000000"/>
                <w:sz w:val="22"/>
              </w:rPr>
              <w:t>]</w:t>
            </w:r>
            <w:r>
              <w:rPr>
                <w:rFonts w:ascii="Times New Roman" w:hAnsi="Times New Roman"/>
                <w:color w:val="000000"/>
                <w:sz w:val="22"/>
              </w:rPr>
              <w:t>Attn</w:t>
            </w:r>
            <w:r>
              <w:rPr>
                <w:rFonts w:ascii="Times New Roman" w:hAnsi="Times New Roman"/>
                <w:b/>
                <w:color w:val="000000"/>
                <w:sz w:val="22"/>
              </w:rPr>
              <w:t xml:space="preserve">[.:    </w:t>
            </w:r>
            <w:r>
              <w:rPr>
                <w:rFonts w:ascii="Times New Roman" w:hAnsi="Times New Roman"/>
                <w:color w:val="000000"/>
                <w:sz w:val="22"/>
                <w:u w:val="single"/>
              </w:rPr>
              <w:tab/>
            </w:r>
          </w:p>
          <w:p>
            <w:pPr>
              <w:pStyle w:val="Normal"/>
              <w:keepNext w:val="true"/>
              <w:tabs>
                <w:tab w:val="clear" w:pos="720"/>
                <w:tab w:val="left" w:pos="3132" w:leader="none"/>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161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530" w:type="dxa"/>
            <w:tcBorders/>
          </w:tcPr>
          <w:p>
            <w:pPr>
              <w:pStyle w:val="Normal"/>
              <w:keepNext w:val="true"/>
              <w:tabs>
                <w:tab w:val="clear" w:pos="720"/>
                <w:tab w:val="right" w:pos="2988" w:leader="none"/>
              </w:tabs>
              <w:bidi w:val="0"/>
              <w:spacing w:lineRule="atLeast" w:line="240"/>
              <w:jc w:val="start"/>
              <w:rPr>
                <w:rFonts w:ascii="Times New Roman" w:hAnsi="Times New Roman"/>
                <w:strike/>
                <w:color w:val="000000"/>
                <w:sz w:val="22"/>
              </w:rPr>
            </w:pPr>
            <w:r>
              <w:rPr>
                <w:rFonts w:ascii="Times New Roman" w:hAnsi="Times New Roman"/>
                <w:b/>
                <w:color w:val="000000"/>
                <w:sz w:val="22"/>
              </w:rPr>
              <w:t>Attn.]</w:t>
            </w:r>
            <w:r>
              <w:rPr>
                <w:rFonts w:ascii="Times New Roman" w:hAnsi="Times New Roman"/>
                <w:color w:val="000000"/>
                <w:sz w:val="22"/>
              </w:rPr>
              <w:t xml:space="preserve">:    Vice President, Finance </w:t>
            </w:r>
            <w:r>
              <w:rPr>
                <w:rFonts w:ascii="Times New Roman" w:hAnsi="Times New Roman"/>
                <w:strike/>
                <w:color w:val="000000"/>
                <w:sz w:val="22"/>
              </w:rPr>
              <w:t>{</w:t>
            </w:r>
          </w:p>
          <w:p>
            <w:pPr>
              <w:pStyle w:val="Normal"/>
              <w:keepNext w:val="true"/>
              <w:tabs>
                <w:tab w:val="clear" w:pos="720"/>
                <w:tab w:val="right" w:pos="2988" w:leader="none"/>
              </w:tabs>
              <w:bidi w:val="0"/>
              <w:spacing w:lineRule="atLeast" w:line="240"/>
              <w:jc w:val="start"/>
              <w:rPr/>
            </w:pPr>
            <w:r>
              <w:rPr>
                <w:rFonts w:ascii="Times New Roman" w:hAnsi="Times New Roman"/>
                <w:strike/>
                <w:color w:val="000000"/>
                <w:sz w:val="22"/>
              </w:rPr>
              <w:t>}</w:t>
            </w:r>
            <w:r>
              <w:rPr>
                <w:rFonts w:ascii="Times New Roman" w:hAnsi="Times New Roman"/>
                <w:color w:val="000000"/>
                <w:sz w:val="22"/>
              </w:rPr>
              <w:t>and Treasurer</w:t>
            </w:r>
            <w:r>
              <w:rPr>
                <w:rFonts w:ascii="Times New Roman" w:hAnsi="Times New Roman"/>
                <w:b/>
                <w:color w:val="000000"/>
                <w:sz w:val="22"/>
              </w:rPr>
              <w: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rPr>
              <w:t xml:space="preserve">Fax No.:    </w:t>
            </w:r>
            <w:r>
              <w:rPr>
                <w:rFonts w:ascii="Times New Roman" w:hAnsi="Times New Roman"/>
                <w:color w:val="000000"/>
                <w:sz w:val="22"/>
                <w:u w:val="single"/>
              </w:rPr>
              <w:tab/>
            </w:r>
          </w:p>
        </w:tc>
        <w:tc>
          <w:tcPr>
            <w:tcW w:w="1618" w:type="dxa"/>
            <w:tcBorders/>
          </w:tcPr>
          <w:p>
            <w:pPr>
              <w:pStyle w:val="Normal"/>
              <w:keepNext w:val="true"/>
              <w:tabs>
                <w:tab w:val="clear" w:pos="720"/>
              </w:tabs>
              <w:bidi w:val="0"/>
              <w:spacing w:lineRule="atLeast" w:line="240"/>
              <w:jc w:val="start"/>
              <w:rPr>
                <w:rFonts w:ascii="Times New Roman" w:hAnsi="Times New Roman"/>
                <w:b/>
                <w:color w:val="000000"/>
                <w:sz w:val="22"/>
              </w:rPr>
            </w:pPr>
            <w:r>
              <w:rPr>
                <w:rFonts w:ascii="Times New Roman" w:hAnsi="Times New Roman"/>
                <w:b/>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b/>
                <w:color w:val="000000"/>
                <w:sz w:val="22"/>
              </w:rPr>
              <w:t>]</w:t>
            </w:r>
            <w:r>
              <w:rPr>
                <w:rFonts w:ascii="Times New Roman" w:hAnsi="Times New Roman"/>
                <w:color w:val="000000"/>
                <w:sz w:val="22"/>
              </w:rPr>
              <w:t>Fax No.:    (713) 646-3422</w:t>
            </w:r>
            <w:r>
              <w:rPr>
                <w:rFonts w:ascii="Times New Roman" w:hAnsi="Times New Roman"/>
                <w:b/>
                <w:color w:val="000000"/>
                <w:sz w:val="22"/>
              </w:rPr>
              <w:t>[</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b/>
          <w:sz w:val="22"/>
        </w:rPr>
        <w:t>]</w:t>
      </w:r>
    </w:p>
    <w:p>
      <w:pPr>
        <w:pStyle w:val="Normal"/>
        <w:bidi w:val="0"/>
        <w:spacing w:lineRule="atLeast" w:line="240"/>
        <w:jc w:val="both"/>
        <w:rPr>
          <w:rFonts w:ascii="Times New Roman" w:hAnsi="Times New Roman"/>
          <w:sz w:val="22"/>
        </w:rPr>
      </w:pPr>
      <w:r>
        <w:rPr>
          <w:rFonts w:ascii="Times New Roman" w:hAnsi="Times New Roman"/>
          <w:sz w:val="22"/>
        </w:rPr>
        <w:t xml:space="preserve">A copy of any notice sent to Guarantor pursuant hereto must also be sent to the above address to:    </w:t>
      </w:r>
      <w:r>
        <w:rPr>
          <w:rFonts w:ascii="Times New Roman" w:hAnsi="Times New Roman"/>
          <w:b/>
          <w:sz w:val="22"/>
        </w:rPr>
        <w:t>[(i)]</w:t>
      </w:r>
      <w:r>
        <w:rPr>
          <w:rFonts w:ascii="Times New Roman" w:hAnsi="Times New Roman"/>
          <w:sz w:val="22"/>
        </w:rPr>
        <w:t xml:space="preserve"> Enron </w:t>
      </w:r>
      <w:r>
        <w:rPr>
          <w:rFonts w:ascii="Times New Roman" w:hAnsi="Times New Roman"/>
          <w:strike/>
          <w:sz w:val="22"/>
        </w:rPr>
        <w:t>{Capital &amp; Trade Resources}</w:t>
      </w:r>
      <w:r>
        <w:rPr>
          <w:rFonts w:ascii="Times New Roman" w:hAnsi="Times New Roman"/>
          <w:sz w:val="22"/>
        </w:rPr>
        <w:t xml:space="preserve"> Corp., </w:t>
      </w:r>
      <w:r>
        <w:rPr>
          <w:rFonts w:ascii="Times New Roman" w:hAnsi="Times New Roman"/>
          <w:strike/>
          <w:sz w:val="22"/>
        </w:rPr>
        <w:t>{(i)}</w:t>
      </w:r>
      <w:r>
        <w:rPr>
          <w:rFonts w:ascii="Times New Roman" w:hAnsi="Times New Roman"/>
          <w:sz w:val="22"/>
        </w:rPr>
        <w:t xml:space="preserve"> Attention: Corporate Secretary, Fax No. (713) 853-2534, and (ii) </w:t>
      </w:r>
      <w:r>
        <w:rPr>
          <w:rFonts w:ascii="Times New Roman" w:hAnsi="Times New Roman"/>
          <w:b/>
          <w:sz w:val="22"/>
        </w:rPr>
        <w:t>[Enron North America Corp.,]</w:t>
      </w:r>
      <w:r>
        <w:rPr>
          <w:rFonts w:ascii="Times New Roman" w:hAnsi="Times New Roman"/>
          <w:sz w:val="22"/>
        </w:rPr>
        <w:t xml:space="preserve">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xml:space="preserve">.    </w:t>
      </w:r>
      <w:r>
        <w:rPr>
          <w:rFonts w:ascii="Times New Roman" w:hAnsi="Times New Roman"/>
          <w:strike/>
          <w:sz w:val="22"/>
        </w:rPr>
        <w:t>{THIS GUARANTY SHALL IN ALL RESPECTS BE GOVERNED BY, AND CONSTRUED IN ACCORDANCE WITH, THE LAW OF THE STATE OF TEXAS, WITHOUT REGARD TO PRINCIPLES OF CONFLICTS OF LAWS}</w:t>
      </w:r>
      <w:r>
        <w:rPr>
          <w:rFonts w:ascii="Times New Roman" w:hAnsi="Times New Roman"/>
          <w:sz w:val="22"/>
        </w:rPr>
        <w:t xml:space="preserve"> </w:t>
      </w:r>
      <w:r>
        <w:rPr>
          <w:rFonts w:ascii="Times New Roman" w:hAnsi="Times New Roman"/>
          <w:b/>
          <w:sz w:val="22"/>
        </w:rPr>
        <w:t>[This Guaranty shall in all respects be governed by, and construed in accordance with, the law of the State of Texas, without regard to principles of conflicts of laws]</w:t>
      </w:r>
      <w:r>
        <w:rPr>
          <w:rFonts w:ascii="Times New Roman" w:hAnsi="Times New Roman"/>
          <w:sz w:val="22"/>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xml:space="preserve">, </w:t>
      </w:r>
      <w:r>
        <w:rPr>
          <w:rFonts w:ascii="Times New Roman" w:hAnsi="Times New Roman"/>
          <w:strike/>
          <w:sz w:val="22"/>
        </w:rPr>
        <w:t>{199_}</w:t>
      </w:r>
      <w:r>
        <w:rPr>
          <w:rFonts w:ascii="Times New Roman" w:hAnsi="Times New Roman"/>
          <w:b/>
          <w:sz w:val="22"/>
        </w:rPr>
        <w:t>[2000]</w:t>
      </w:r>
      <w:r>
        <w:rPr>
          <w:rFonts w:ascii="Times New Roman" w:hAnsi="Times New Roman"/>
          <w:sz w:val="22"/>
        </w:rPr>
        <w:t>,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keepNext w:val="true"/>
        <w:bidi w:val="0"/>
        <w:jc w:val="center"/>
        <w:rPr>
          <w:rFonts w:ascii="Times New Roman" w:hAnsi="Times New Roman"/>
          <w:sz w:val="20"/>
        </w:rPr>
      </w:pPr>
      <w:r>
        <w:rPr>
          <w:rFonts w:ascii="Times New Roman" w:hAnsi="Times New Roman"/>
          <w:sz w:val="20"/>
        </w:rPr>
      </w:r>
    </w:p>
    <w:sectPr>
      <w:headerReference w:type="default" r:id="rId20"/>
      <w:headerReference w:type="first" r:id="rId21"/>
      <w:footerReference w:type="even" r:id="rId22"/>
      <w:footerReference w:type="default" r:id="rId23"/>
      <w:footerReference w:type="first" r:id="rId24"/>
      <w:type w:val="nextPage"/>
      <w:pgSz w:w="12240" w:h="15840"/>
      <w:pgMar w:left="1440" w:right="144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 w:name="Times New Roman">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O:\Legal\Sbailey\Ctr\145ctr.doc</w:t>
    </w:r>
  </w:p>
  <w:p>
    <w:pPr>
      <w:pStyle w:val="Normal"/>
      <w:bidi w:val="0"/>
      <w:jc w:val="start"/>
      <w:rPr>
        <w:rFonts w:ascii="Times New Roman" w:hAnsi="Times New Roman"/>
        <w:sz w:val="20"/>
      </w:rPr>
    </w:pPr>
    <w:r>
      <w:rPr>
        <w:rFonts w:ascii="Times New Roman" w:hAnsi="Times New Roman"/>
        <w:sz w:val="20"/>
      </w:rPr>
    </w:r>
  </w:p>
  <w:p>
    <w:pPr>
      <w:pStyle w:val="Normal"/>
      <w:bidi w:val="0"/>
      <w:jc w:val="center"/>
      <w:rPr>
        <w:rFonts w:ascii="Times New Roman" w:hAnsi="Times New Roman"/>
        <w:sz w:val="20"/>
      </w:rPr>
    </w:pPr>
    <w:r>
      <w:rPr>
        <w:rFonts w:ascii="Times New Roman" w:hAnsi="Times New Roman"/>
        <w:sz w:val="20"/>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bidi w:val="0"/>
      <w:jc w:val="center"/>
      <w:rPr>
        <w:rFonts w:ascii="Times New Roman" w:hAnsi="Times New Roman"/>
        <w:sz w:val="20"/>
      </w:rPr>
    </w:pPr>
    <w:r>
      <w:rPr>
        <w:rFonts w:ascii="Times New Roman" w:hAnsi="Times New Roman"/>
        <w:sz w:val="20"/>
      </w:rPr>
      <w:t>of 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1</w:t>
    </w:r>
    <w:r>
      <w:rPr>
        <w:sz w:val="20"/>
        <w:rFonts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O:\Legal\Sbailey\Ctr\145ctr.doc</w:t>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4</w:t>
    </w:r>
    <w:r>
      <w:rPr>
        <w:rStyle w:val="PageNumber"/>
        <w:sz w:val="20"/>
        <w:rFonts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O:\Legal\Sbailey\Ctr\145ctr.doc</w:t>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4</w:t>
    </w:r>
    <w:r>
      <w:rPr>
        <w:rStyle w:val="PageNumbe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O:\Legal\Sbailey\Ctr\145ctr.doc</w:t>
    </w:r>
  </w:p>
  <w:p>
    <w:pPr>
      <w:pStyle w:val="Normal"/>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O:\Legal\Sbailey\Ctr\145ctr.doc</w:t>
    </w:r>
  </w:p>
  <w:p>
    <w:pPr>
      <w:pStyle w:val="Normal"/>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O:\Legal\Sbailey\Ctr\145ctr.doc</w:t>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8</w:t>
    </w:r>
    <w:r>
      <w:rPr>
        <w:rStyle w:val="PageNumber"/>
        <w:sz w:val="20"/>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O:\Legal\Sbailey\Ctr\145ctr.doc</w:t>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8</w:t>
    </w:r>
    <w:r>
      <w:rPr>
        <w:rStyle w:val="PageNumber"/>
        <w:sz w:val="20"/>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O:\Legal\Sbailey\Ctr\145ctr.doc</w:t>
    </w:r>
  </w:p>
  <w:p>
    <w:pPr>
      <w:pStyle w:val="Normal"/>
      <w:bidi w:val="0"/>
      <w:jc w:val="start"/>
      <w:rPr>
        <w:rFonts w:ascii="Times New Roman" w:hAnsi="Times New Roman"/>
        <w:sz w:val="20"/>
      </w:rPr>
    </w:pPr>
    <w:r>
      <w:rPr>
        <w:rFonts w:ascii="Times New Roman" w:hAnsi="Times New Roman"/>
        <w:sz w:val="20"/>
      </w:rPr>
    </w:r>
  </w:p>
  <w:p>
    <w:pPr>
      <w:pStyle w:val="Normal"/>
      <w:bidi w:val="0"/>
      <w:jc w:val="center"/>
      <w:rPr>
        <w:rFonts w:ascii="Times New Roman" w:hAnsi="Times New Roman"/>
        <w:sz w:val="20"/>
      </w:rPr>
    </w:pPr>
    <w:r>
      <w:rPr>
        <w:rFonts w:ascii="Times New Roman" w:hAnsi="Times New Roman"/>
        <w:sz w:val="20"/>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bidi w:val="0"/>
      <w:jc w:val="center"/>
      <w:rPr>
        <w:rFonts w:ascii="Times New Roman" w:hAnsi="Times New Roman"/>
        <w:sz w:val="20"/>
      </w:rPr>
    </w:pPr>
    <w:r>
      <w:rPr>
        <w:rFonts w:ascii="Times New Roman" w:hAnsi="Times New Roman"/>
        <w:sz w:val="20"/>
      </w:rPr>
      <w:t>of 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2</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O:\Legal\Sbailey\Ctr\145ctr.doc</w:t>
    </w:r>
  </w:p>
  <w:p>
    <w:pPr>
      <w:pStyle w:val="Normal"/>
      <w:bidi w:val="0"/>
      <w:jc w:val="start"/>
      <w:rPr>
        <w:rFonts w:ascii="Times New Roman" w:hAnsi="Times New Roman"/>
        <w:sz w:val="20"/>
      </w:rPr>
    </w:pPr>
    <w:r>
      <w:rPr>
        <w:rFonts w:ascii="Times New Roman" w:hAnsi="Times New Roman"/>
        <w:sz w:val="20"/>
      </w:rPr>
    </w:r>
  </w:p>
  <w:p>
    <w:pPr>
      <w:pStyle w:val="Normal"/>
      <w:bidi w:val="0"/>
      <w:jc w:val="center"/>
      <w:rPr>
        <w:rFonts w:ascii="Times New Roman" w:hAnsi="Times New Roman"/>
        <w:sz w:val="20"/>
      </w:rPr>
    </w:pPr>
    <w:r>
      <w:rPr>
        <w:rFonts w:ascii="Times New Roman" w:hAnsi="Times New Roman"/>
        <w:sz w:val="20"/>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bidi w:val="0"/>
      <w:jc w:val="center"/>
      <w:rPr>
        <w:rFonts w:ascii="Times New Roman" w:hAnsi="Times New Roman"/>
        <w:sz w:val="20"/>
      </w:rPr>
    </w:pPr>
    <w:r>
      <w:rPr>
        <w:rFonts w:ascii="Times New Roman" w:hAnsi="Times New Roman"/>
        <w:sz w:val="20"/>
      </w:rPr>
      <w:t>of 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2</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spacing w:lineRule="exact" w:line="24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9649</Words>
  <CharactersWithSpaces>55000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2000-08-09T10:34:00Z</dcterms:created>
  <dc:creator>mheard</dc:creator>
  <dc:description/>
  <dc:language>en-CA</dc:language>
  <cp:lastModifiedBy/>
  <cp:lastPrinted>2000-08-09T11:43:00Z</cp:lastPrinted>
  <dcterms:modified xsi:type="dcterms:W3CDTF">2000-08-09T15:00:00Z</dcterms:modified>
  <cp:revision>14</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sbaile2</vt:lpwstr>
  </property>
</Properties>
</file>