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December 18, 2001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To:</w:t>
      </w:r>
      <w:r>
        <w:rPr>
          <w:rFonts w:cs="Arial" w:ascii="Arial" w:hAnsi="Arial"/>
          <w:sz w:val="24"/>
        </w:rPr>
        <w:tab/>
        <w:tab/>
        <w:t>Vermont Yankee Stakeholders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From:</w:t>
      </w:r>
      <w:r>
        <w:rPr>
          <w:rFonts w:cs="Arial" w:ascii="Arial" w:hAnsi="Arial"/>
          <w:sz w:val="24"/>
        </w:rPr>
        <w:tab/>
        <w:tab/>
        <w:t>Bobbi J. Kilburn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RE:</w:t>
      </w:r>
      <w:r>
        <w:rPr>
          <w:rFonts w:cs="Arial" w:ascii="Arial" w:hAnsi="Arial"/>
          <w:sz w:val="24"/>
        </w:rPr>
        <w:tab/>
        <w:tab/>
        <w:t>Vermont Yankee Notification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Vermont Yankee will reduce power on Wednesday, December 19, 2001 at 1900 hours to perform a control rod adjustment.  The plant will reduce to 85% power (450 megawatts) beginning at 1900 hours and will return to full power (527 megawatts) at approximately 0800 hours Thursday, December 20, 2001.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Please feel free to email me or telephone me should you have any questions and/or concerns.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2001-12-18T13:06:00Z</dcterms:created>
  <dc:creator>Bobbi J. Kilburn</dc:creator>
  <dc:description/>
  <dc:language>en-CA</dc:language>
  <cp:lastModifiedBy>Bobbi J. Kilburn</cp:lastModifiedBy>
  <cp:lastPrinted>2001-12-18T10:36:00Z</cp:lastPrinted>
  <dcterms:modified xsi:type="dcterms:W3CDTF">2001-12-18T13:06:00Z</dcterms:modified>
  <cp:revision>2</cp:revision>
  <dc:subject/>
  <dc:title>December 17, 2001</dc:title>
</cp:coreProperties>
</file>