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color w:val="000080"/>
          <w:sz w:val="28"/>
        </w:rPr>
      </w:pPr>
      <w:r>
        <w:rPr>
          <w:b/>
          <w:i/>
          <w:color w:val="000080"/>
          <w:sz w:val="28"/>
        </w:rPr>
        <w:t>RELOCATION REQUEST</w:t>
      </w:r>
    </w:p>
    <w:p>
      <w:pPr>
        <w:pStyle w:val="Normal"/>
        <w:rPr>
          <w:b/>
          <w:i/>
          <w:i/>
          <w:color w:val="000080"/>
          <w:sz w:val="28"/>
        </w:rPr>
      </w:pPr>
      <w:r>
        <w:rPr>
          <w:b/>
          <w:i/>
          <w:color w:val="000080"/>
          <w:sz w:val="28"/>
        </w:rPr>
      </w:r>
    </w:p>
    <w:tbl>
      <w:tblPr>
        <w:tblW w:w="11430" w:type="dxa"/>
        <w:jc w:val="start"/>
        <w:tblInd w:w="-162" w:type="dxa"/>
        <w:tblLayout w:type="fixed"/>
        <w:tblCellMar>
          <w:top w:w="0" w:type="dxa"/>
          <w:start w:w="108" w:type="dxa"/>
          <w:bottom w:w="0" w:type="dxa"/>
          <w:end w:w="108" w:type="dxa"/>
        </w:tblCellMar>
      </w:tblPr>
      <w:tblGrid>
        <w:gridCol w:w="2610"/>
        <w:gridCol w:w="360"/>
        <w:gridCol w:w="1260"/>
        <w:gridCol w:w="3240"/>
        <w:gridCol w:w="90"/>
        <w:gridCol w:w="1980"/>
        <w:gridCol w:w="1890"/>
      </w:tblGrid>
      <w:tr>
        <w:trPr/>
        <w:tc>
          <w:tcPr>
            <w:tcW w:w="2610" w:type="dxa"/>
            <w:tcBorders>
              <w:top w:val="single" w:sz="6" w:space="0" w:color="000000"/>
              <w:start w:val="single" w:sz="6" w:space="0" w:color="000000"/>
              <w:end w:val="single" w:sz="6" w:space="0" w:color="000000"/>
            </w:tcBorders>
            <w:shd w:fill="F2F2F2" w:val="clear"/>
          </w:tcPr>
          <w:p>
            <w:pPr>
              <w:pStyle w:val="Normal"/>
              <w:rPr>
                <w:b/>
                <w:color w:val="000080"/>
                <w:sz w:val="16"/>
              </w:rPr>
            </w:pPr>
            <w:r>
              <w:rPr>
                <w:b/>
                <w:color w:val="000080"/>
                <w:sz w:val="16"/>
              </w:rPr>
              <w:t>Date of Request (MM-DD-YY)</w:t>
            </w:r>
          </w:p>
        </w:tc>
        <w:tc>
          <w:tcPr>
            <w:tcW w:w="1620" w:type="dxa"/>
            <w:gridSpan w:val="2"/>
            <w:tcBorders>
              <w:top w:val="single" w:sz="6" w:space="0" w:color="000000"/>
              <w:start w:val="single" w:sz="6" w:space="0" w:color="000000"/>
              <w:end w:val="single" w:sz="6" w:space="0" w:color="000000"/>
            </w:tcBorders>
            <w:shd w:fill="F2F2F2" w:val="clear"/>
          </w:tcPr>
          <w:p>
            <w:pPr>
              <w:pStyle w:val="Normal"/>
              <w:rPr>
                <w:b/>
                <w:color w:val="000080"/>
                <w:sz w:val="16"/>
              </w:rPr>
            </w:pPr>
            <w:r>
              <w:rPr>
                <w:b/>
                <w:color w:val="000080"/>
                <w:sz w:val="16"/>
              </w:rPr>
              <w:t>Requestor’s Name</w:t>
            </w:r>
          </w:p>
        </w:tc>
        <w:tc>
          <w:tcPr>
            <w:tcW w:w="3240" w:type="dxa"/>
            <w:tcBorders>
              <w:top w:val="single" w:sz="6" w:space="0" w:color="000000"/>
              <w:end w:val="single" w:sz="6" w:space="0" w:color="000000"/>
            </w:tcBorders>
            <w:shd w:fill="F2F2F2" w:val="clear"/>
          </w:tcPr>
          <w:p>
            <w:pPr>
              <w:pStyle w:val="Normal"/>
              <w:rPr>
                <w:b/>
                <w:color w:val="000080"/>
                <w:sz w:val="16"/>
              </w:rPr>
            </w:pPr>
            <w:r>
              <w:rPr>
                <w:b/>
                <w:color w:val="000080"/>
                <w:sz w:val="16"/>
              </w:rPr>
              <w:t>Phone or Extension:</w:t>
            </w:r>
          </w:p>
        </w:tc>
        <w:tc>
          <w:tcPr>
            <w:tcW w:w="3960" w:type="dxa"/>
            <w:gridSpan w:val="3"/>
            <w:tcBorders>
              <w:top w:val="single" w:sz="6" w:space="0" w:color="000000"/>
              <w:end w:val="single" w:sz="6" w:space="0" w:color="000000"/>
            </w:tcBorders>
            <w:shd w:fill="F2F2F2" w:val="clear"/>
          </w:tcPr>
          <w:p>
            <w:pPr>
              <w:pStyle w:val="Normal"/>
              <w:rPr>
                <w:b/>
                <w:color w:val="000080"/>
                <w:sz w:val="16"/>
              </w:rPr>
            </w:pPr>
            <w:r>
              <w:rPr>
                <w:b/>
                <w:color w:val="000080"/>
                <w:sz w:val="16"/>
              </w:rPr>
              <w:t xml:space="preserve">Needed Move Date </w:t>
            </w:r>
          </w:p>
        </w:tc>
      </w:tr>
      <w:tr>
        <w:trPr/>
        <w:tc>
          <w:tcPr>
            <w:tcW w:w="2970" w:type="dxa"/>
            <w:gridSpan w:val="2"/>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color w:val="000080"/>
                <w:sz w:val="16"/>
              </w:rPr>
            </w:pPr>
            <w:r>
              <w:rPr>
                <w:b/>
                <w:color w:val="000080"/>
                <w:sz w:val="16"/>
              </w:rPr>
            </w:r>
          </w:p>
          <w:p>
            <w:pPr>
              <w:pStyle w:val="Normal"/>
              <w:rPr>
                <w:b/>
                <w:color w:val="000080"/>
                <w:sz w:val="16"/>
              </w:rPr>
            </w:pPr>
            <w:r>
              <w:rPr>
                <w:b/>
                <w:color w:val="000080"/>
                <w:sz w:val="16"/>
              </w:rPr>
              <w:t>12/6/00</w:t>
            </w:r>
          </w:p>
        </w:tc>
        <w:tc>
          <w:tcPr>
            <w:tcW w:w="4500" w:type="dxa"/>
            <w:gridSpan w:val="2"/>
            <w:tcBorders>
              <w:top w:val="single" w:sz="6" w:space="0" w:color="000000"/>
              <w:bottom w:val="single" w:sz="6" w:space="0" w:color="000000"/>
            </w:tcBorders>
            <w:shd w:fill="F2F2F2" w:val="clear"/>
          </w:tcPr>
          <w:p>
            <w:pPr>
              <w:pStyle w:val="Normal"/>
              <w:rPr>
                <w:b/>
                <w:color w:val="000080"/>
                <w:sz w:val="16"/>
              </w:rPr>
            </w:pPr>
            <w:r>
              <w:rPr>
                <w:b/>
                <w:color w:val="000080"/>
                <w:sz w:val="16"/>
              </w:rPr>
              <w:t>T.jae Black – x 3-5800</w:t>
            </w:r>
          </w:p>
        </w:tc>
        <w:tc>
          <w:tcPr>
            <w:tcW w:w="2070" w:type="dxa"/>
            <w:gridSpan w:val="2"/>
            <w:tcBorders>
              <w:top w:val="single" w:sz="6" w:space="0" w:color="000000"/>
              <w:start w:val="single" w:sz="6" w:space="0" w:color="000000"/>
              <w:bottom w:val="single" w:sz="6" w:space="0" w:color="000000"/>
            </w:tcBorders>
            <w:shd w:fill="F2F2F2" w:val="clear"/>
          </w:tcPr>
          <w:p>
            <w:pPr>
              <w:pStyle w:val="Normal"/>
              <w:rPr/>
            </w:pPr>
            <w:r>
              <w:rPr>
                <w:b/>
                <w:color w:val="000080"/>
                <w:sz w:val="16"/>
              </w:rPr>
              <w:t>Dec. 15</w:t>
            </w:r>
            <w:r>
              <w:rPr>
                <w:b/>
                <w:color w:val="000080"/>
                <w:sz w:val="16"/>
                <w:vertAlign w:val="superscript"/>
              </w:rPr>
              <w:t>th</w:t>
            </w:r>
            <w:r>
              <w:rPr>
                <w:b/>
                <w:color w:val="000080"/>
                <w:sz w:val="16"/>
              </w:rPr>
              <w:t xml:space="preserve"> – ASAP</w:t>
            </w:r>
          </w:p>
        </w:tc>
        <w:tc>
          <w:tcPr>
            <w:tcW w:w="1890" w:type="dxa"/>
            <w:tcBorders>
              <w:top w:val="single" w:sz="6" w:space="0" w:color="000000"/>
              <w:start w:val="single" w:sz="6" w:space="0" w:color="000000"/>
              <w:bottom w:val="single" w:sz="6" w:space="0" w:color="000000"/>
              <w:end w:val="single" w:sz="6" w:space="0" w:color="000000"/>
            </w:tcBorders>
            <w:shd w:fill="F2F2F2" w:val="clear"/>
          </w:tcPr>
          <w:p>
            <w:pPr>
              <w:pStyle w:val="Normal"/>
              <w:snapToGrid w:val="false"/>
              <w:rPr>
                <w:b/>
                <w:color w:val="000080"/>
                <w:sz w:val="16"/>
              </w:rPr>
            </w:pPr>
            <w:r>
              <w:rPr>
                <w:b/>
                <w:color w:val="000080"/>
                <w:sz w:val="16"/>
              </w:rPr>
            </w:r>
          </w:p>
        </w:tc>
      </w:tr>
      <w:tr>
        <w:trPr/>
        <w:tc>
          <w:tcPr>
            <w:tcW w:w="2970" w:type="dxa"/>
            <w:gridSpan w:val="2"/>
            <w:tcBorders>
              <w:start w:val="single" w:sz="6" w:space="0" w:color="000000"/>
              <w:end w:val="single" w:sz="6" w:space="0" w:color="000000"/>
            </w:tcBorders>
            <w:shd w:fill="F2F2F2" w:val="clear"/>
          </w:tcPr>
          <w:p>
            <w:pPr>
              <w:pStyle w:val="Normal"/>
              <w:rPr>
                <w:b/>
                <w:color w:val="000080"/>
                <w:sz w:val="16"/>
              </w:rPr>
            </w:pPr>
            <w:r>
              <w:rPr>
                <w:b/>
                <w:color w:val="000080"/>
                <w:sz w:val="16"/>
              </w:rPr>
              <w:t>Company Name &amp; Number</w:t>
            </w:r>
          </w:p>
        </w:tc>
        <w:tc>
          <w:tcPr>
            <w:tcW w:w="4500" w:type="dxa"/>
            <w:gridSpan w:val="2"/>
            <w:tcBorders/>
            <w:shd w:fill="F2F2F2" w:val="clear"/>
          </w:tcPr>
          <w:p>
            <w:pPr>
              <w:pStyle w:val="Normal"/>
              <w:rPr>
                <w:b/>
                <w:color w:val="000080"/>
                <w:sz w:val="16"/>
              </w:rPr>
            </w:pPr>
            <w:r>
              <w:rPr>
                <w:b/>
                <w:color w:val="000080"/>
                <w:sz w:val="16"/>
              </w:rPr>
              <w:t>Department Name &amp; Bill to  RC/ Work Order Number</w:t>
            </w:r>
          </w:p>
        </w:tc>
        <w:tc>
          <w:tcPr>
            <w:tcW w:w="2070" w:type="dxa"/>
            <w:gridSpan w:val="2"/>
            <w:tcBorders>
              <w:start w:val="single" w:sz="6" w:space="0" w:color="000000"/>
            </w:tcBorders>
            <w:shd w:fill="F2F2F2" w:val="clear"/>
          </w:tcPr>
          <w:p>
            <w:pPr>
              <w:pStyle w:val="Normal"/>
              <w:rPr>
                <w:b/>
                <w:color w:val="000080"/>
                <w:sz w:val="16"/>
              </w:rPr>
            </w:pPr>
            <w:r>
              <w:rPr>
                <w:b/>
                <w:color w:val="000080"/>
                <w:sz w:val="16"/>
              </w:rPr>
              <w:t>Manager’s Name</w:t>
            </w:r>
          </w:p>
        </w:tc>
        <w:tc>
          <w:tcPr>
            <w:tcW w:w="1890" w:type="dxa"/>
            <w:tcBorders>
              <w:start w:val="single" w:sz="6" w:space="0" w:color="000000"/>
              <w:end w:val="single" w:sz="6" w:space="0" w:color="000000"/>
            </w:tcBorders>
            <w:shd w:fill="F2F2F2" w:val="clear"/>
          </w:tcPr>
          <w:p>
            <w:pPr>
              <w:pStyle w:val="Normal"/>
              <w:rPr>
                <w:b/>
                <w:color w:val="000080"/>
                <w:sz w:val="16"/>
              </w:rPr>
            </w:pPr>
            <w:r>
              <w:rPr>
                <w:b/>
                <w:color w:val="000080"/>
                <w:sz w:val="16"/>
              </w:rPr>
              <w:t>Manger’s Extension</w:t>
            </w:r>
          </w:p>
        </w:tc>
      </w:tr>
      <w:tr>
        <w:trPr/>
        <w:tc>
          <w:tcPr>
            <w:tcW w:w="2970" w:type="dxa"/>
            <w:gridSpan w:val="2"/>
            <w:tcBorders>
              <w:start w:val="single" w:sz="6" w:space="0" w:color="000000"/>
              <w:bottom w:val="single" w:sz="6" w:space="0" w:color="000000"/>
              <w:end w:val="single" w:sz="6" w:space="0" w:color="000000"/>
            </w:tcBorders>
          </w:tcPr>
          <w:p>
            <w:pPr>
              <w:pStyle w:val="Normal"/>
              <w:rPr>
                <w:color w:val="000080"/>
              </w:rPr>
            </w:pPr>
            <w:r>
              <w:rPr>
                <w:color w:val="000080"/>
              </w:rPr>
              <w:t>ENA – 0413</w:t>
            </w:r>
          </w:p>
        </w:tc>
        <w:tc>
          <w:tcPr>
            <w:tcW w:w="4500" w:type="dxa"/>
            <w:gridSpan w:val="2"/>
            <w:tcBorders>
              <w:bottom w:val="single" w:sz="6" w:space="0" w:color="000000"/>
            </w:tcBorders>
          </w:tcPr>
          <w:p>
            <w:pPr>
              <w:pStyle w:val="Normal"/>
              <w:rPr>
                <w:color w:val="000080"/>
              </w:rPr>
            </w:pPr>
            <w:bookmarkStart w:id="0" w:name="cono"/>
            <w:bookmarkEnd w:id="0"/>
            <w:r>
              <w:rPr>
                <w:color w:val="000080"/>
              </w:rPr>
              <w:t>East Power Traading – 105896</w:t>
            </w:r>
          </w:p>
        </w:tc>
        <w:tc>
          <w:tcPr>
            <w:tcW w:w="2070" w:type="dxa"/>
            <w:gridSpan w:val="2"/>
            <w:tcBorders>
              <w:start w:val="single" w:sz="6" w:space="0" w:color="000000"/>
              <w:bottom w:val="single" w:sz="6" w:space="0" w:color="000000"/>
            </w:tcBorders>
          </w:tcPr>
          <w:p>
            <w:pPr>
              <w:pStyle w:val="Normal"/>
              <w:rPr>
                <w:color w:val="000080"/>
              </w:rPr>
            </w:pPr>
            <w:bookmarkStart w:id="1" w:name="rccode"/>
            <w:bookmarkEnd w:id="1"/>
            <w:r>
              <w:rPr>
                <w:color w:val="000080"/>
              </w:rPr>
              <w:t>K. Presto</w:t>
            </w:r>
          </w:p>
        </w:tc>
        <w:tc>
          <w:tcPr>
            <w:tcW w:w="1890" w:type="dxa"/>
            <w:tcBorders>
              <w:start w:val="single" w:sz="6" w:space="0" w:color="000000"/>
              <w:bottom w:val="single" w:sz="6" w:space="0" w:color="000000"/>
              <w:end w:val="single" w:sz="6" w:space="0" w:color="000000"/>
            </w:tcBorders>
          </w:tcPr>
          <w:p>
            <w:pPr>
              <w:pStyle w:val="Normal"/>
              <w:rPr>
                <w:color w:val="000080"/>
              </w:rPr>
            </w:pPr>
            <w:bookmarkStart w:id="2" w:name="reqby"/>
            <w:bookmarkEnd w:id="2"/>
            <w:r>
              <w:rPr>
                <w:color w:val="000080"/>
              </w:rPr>
              <w:t>X 3-5035</w:t>
            </w:r>
          </w:p>
        </w:tc>
      </w:tr>
      <w:tr>
        <w:trPr/>
        <w:tc>
          <w:tcPr>
            <w:tcW w:w="2970" w:type="dxa"/>
            <w:gridSpan w:val="2"/>
            <w:tcBorders>
              <w:top w:val="single" w:sz="6" w:space="0" w:color="000000"/>
              <w:start w:val="single" w:sz="6" w:space="0" w:color="000000"/>
            </w:tcBorders>
            <w:shd w:fill="F2F2F2" w:val="clear"/>
          </w:tcPr>
          <w:p>
            <w:pPr>
              <w:pStyle w:val="Normal"/>
              <w:rPr>
                <w:b/>
                <w:color w:val="000080"/>
                <w:sz w:val="16"/>
              </w:rPr>
            </w:pPr>
            <w:bookmarkStart w:id="3" w:name="date"/>
            <w:bookmarkEnd w:id="3"/>
            <w:r>
              <w:rPr>
                <w:b/>
                <w:color w:val="000080"/>
                <w:sz w:val="16"/>
              </w:rPr>
              <w:t>Rent RC Number From</w:t>
            </w:r>
          </w:p>
        </w:tc>
        <w:tc>
          <w:tcPr>
            <w:tcW w:w="8460" w:type="dxa"/>
            <w:gridSpan w:val="5"/>
            <w:tcBorders>
              <w:top w:val="single" w:sz="6" w:space="0" w:color="000000"/>
              <w:start w:val="single" w:sz="6" w:space="0" w:color="000000"/>
              <w:end w:val="single" w:sz="6" w:space="0" w:color="000000"/>
            </w:tcBorders>
            <w:shd w:fill="F2F2F2" w:val="clear"/>
          </w:tcPr>
          <w:p>
            <w:pPr>
              <w:pStyle w:val="Normal"/>
              <w:rPr>
                <w:b/>
                <w:color w:val="000080"/>
                <w:sz w:val="16"/>
              </w:rPr>
            </w:pPr>
            <w:r>
              <w:rPr>
                <w:b/>
                <w:color w:val="000080"/>
                <w:sz w:val="16"/>
              </w:rPr>
              <w:t>New Rent RC Number To</w:t>
            </w:r>
          </w:p>
        </w:tc>
      </w:tr>
      <w:tr>
        <w:trPr/>
        <w:tc>
          <w:tcPr>
            <w:tcW w:w="2970" w:type="dxa"/>
            <w:gridSpan w:val="2"/>
            <w:tcBorders>
              <w:start w:val="single" w:sz="6" w:space="0" w:color="000000"/>
              <w:bottom w:val="single" w:sz="6" w:space="0" w:color="000000"/>
            </w:tcBorders>
          </w:tcPr>
          <w:p>
            <w:pPr>
              <w:pStyle w:val="Normal"/>
              <w:rPr>
                <w:color w:val="000080"/>
              </w:rPr>
            </w:pPr>
            <w:r>
              <w:rPr>
                <w:color w:val="000080"/>
              </w:rPr>
              <w:t>105896</w:t>
            </w:r>
          </w:p>
        </w:tc>
        <w:tc>
          <w:tcPr>
            <w:tcW w:w="8460" w:type="dxa"/>
            <w:gridSpan w:val="5"/>
            <w:tcBorders>
              <w:start w:val="single" w:sz="6" w:space="0" w:color="000000"/>
              <w:bottom w:val="single" w:sz="6" w:space="0" w:color="000000"/>
              <w:end w:val="single" w:sz="6" w:space="0" w:color="000000"/>
            </w:tcBorders>
          </w:tcPr>
          <w:p>
            <w:pPr>
              <w:pStyle w:val="Normal"/>
              <w:rPr>
                <w:color w:val="000080"/>
              </w:rPr>
            </w:pPr>
            <w:bookmarkStart w:id="4" w:name="dept"/>
            <w:bookmarkStart w:id="5" w:name="rmno"/>
            <w:bookmarkEnd w:id="4"/>
            <w:bookmarkEnd w:id="5"/>
            <w:r>
              <w:rPr>
                <w:color w:val="000080"/>
              </w:rPr>
              <w:t>105896</w:t>
            </w:r>
          </w:p>
        </w:tc>
      </w:tr>
      <w:tr>
        <w:trPr/>
        <w:tc>
          <w:tcPr>
            <w:tcW w:w="7560" w:type="dxa"/>
            <w:gridSpan w:val="5"/>
            <w:tcBorders>
              <w:top w:val="single" w:sz="6" w:space="0" w:color="000000"/>
              <w:start w:val="single" w:sz="6" w:space="0" w:color="000000"/>
            </w:tcBorders>
            <w:shd w:fill="F2F2F2" w:val="clear"/>
          </w:tcPr>
          <w:p>
            <w:pPr>
              <w:pStyle w:val="Normal"/>
              <w:rPr>
                <w:b/>
                <w:color w:val="000080"/>
                <w:sz w:val="16"/>
              </w:rPr>
            </w:pPr>
            <w:r>
              <w:rPr>
                <w:b/>
                <w:color w:val="000080"/>
                <w:sz w:val="16"/>
              </w:rPr>
              <w:t>Comments:</w:t>
            </w:r>
          </w:p>
        </w:tc>
        <w:tc>
          <w:tcPr>
            <w:tcW w:w="3870" w:type="dxa"/>
            <w:gridSpan w:val="2"/>
            <w:tcBorders>
              <w:top w:val="single" w:sz="6" w:space="0" w:color="000000"/>
              <w:start w:val="single" w:sz="6" w:space="0" w:color="000000"/>
              <w:end w:val="single" w:sz="6" w:space="0" w:color="000000"/>
            </w:tcBorders>
            <w:shd w:fill="F2F2F2" w:val="clear"/>
          </w:tcPr>
          <w:p>
            <w:pPr>
              <w:pStyle w:val="Normal"/>
              <w:rPr>
                <w:b/>
                <w:color w:val="000080"/>
                <w:sz w:val="16"/>
              </w:rPr>
            </w:pPr>
            <w:r>
              <w:rPr>
                <w:b/>
                <w:color w:val="000080"/>
                <w:sz w:val="16"/>
              </w:rPr>
              <w:t>**Indicates Mail Stop</w:t>
            </w:r>
          </w:p>
        </w:tc>
      </w:tr>
      <w:tr>
        <w:trPr/>
        <w:tc>
          <w:tcPr>
            <w:tcW w:w="7560" w:type="dxa"/>
            <w:gridSpan w:val="5"/>
            <w:tcBorders>
              <w:start w:val="single" w:sz="6" w:space="0" w:color="000000"/>
              <w:bottom w:val="single" w:sz="6" w:space="0" w:color="000000"/>
            </w:tcBorders>
          </w:tcPr>
          <w:p>
            <w:pPr>
              <w:pStyle w:val="Normal"/>
              <w:rPr>
                <w:color w:val="000080"/>
              </w:rPr>
            </w:pPr>
            <w:r>
              <w:rPr>
                <w:color w:val="000080"/>
              </w:rPr>
              <w:t>Please call with any questions or concerns.</w:t>
            </w:r>
          </w:p>
          <w:p>
            <w:pPr>
              <w:pStyle w:val="Normal"/>
              <w:rPr>
                <w:color w:val="000080"/>
              </w:rPr>
            </w:pPr>
            <w:r>
              <w:rPr>
                <w:color w:val="000080"/>
              </w:rPr>
            </w:r>
          </w:p>
        </w:tc>
        <w:tc>
          <w:tcPr>
            <w:tcW w:w="3870" w:type="dxa"/>
            <w:gridSpan w:val="2"/>
            <w:tcBorders>
              <w:start w:val="single" w:sz="6" w:space="0" w:color="000000"/>
              <w:bottom w:val="single" w:sz="6" w:space="0" w:color="000000"/>
              <w:end w:val="single" w:sz="6" w:space="0" w:color="000000"/>
            </w:tcBorders>
          </w:tcPr>
          <w:p>
            <w:pPr>
              <w:pStyle w:val="Normal"/>
              <w:rPr>
                <w:color w:val="000080"/>
              </w:rPr>
            </w:pPr>
            <w:bookmarkStart w:id="6" w:name="phoneno"/>
            <w:bookmarkEnd w:id="6"/>
            <w:r>
              <w:rPr>
                <w:color w:val="000080"/>
              </w:rPr>
              <w:t>EB3125a</w:t>
            </w:r>
          </w:p>
        </w:tc>
      </w:tr>
    </w:tbl>
    <w:p>
      <w:pPr>
        <w:pStyle w:val="Normal"/>
        <w:rPr>
          <w:color w:val="000080"/>
          <w:sz w:val="14"/>
        </w:rPr>
      </w:pPr>
      <w:r>
        <w:rPr>
          <w:color w:val="000080"/>
          <w:sz w:val="14"/>
        </w:rPr>
      </w:r>
    </w:p>
    <w:tbl>
      <w:tblPr>
        <w:tblW w:w="18900" w:type="dxa"/>
        <w:jc w:val="start"/>
        <w:tblInd w:w="-162" w:type="dxa"/>
        <w:tblLayout w:type="fixed"/>
        <w:tblCellMar>
          <w:top w:w="0" w:type="dxa"/>
          <w:start w:w="108" w:type="dxa"/>
          <w:bottom w:w="0" w:type="dxa"/>
          <w:end w:w="108" w:type="dxa"/>
        </w:tblCellMar>
      </w:tblPr>
      <w:tblGrid>
        <w:gridCol w:w="1710"/>
        <w:gridCol w:w="1530"/>
        <w:gridCol w:w="1901"/>
        <w:gridCol w:w="889"/>
        <w:gridCol w:w="973"/>
        <w:gridCol w:w="960"/>
        <w:gridCol w:w="947"/>
        <w:gridCol w:w="1170"/>
        <w:gridCol w:w="630"/>
        <w:gridCol w:w="810"/>
        <w:gridCol w:w="1170"/>
        <w:gridCol w:w="900"/>
        <w:gridCol w:w="2070"/>
        <w:gridCol w:w="3240"/>
      </w:tblGrid>
      <w:tr>
        <w:trPr>
          <w:tblHeader w:val="true"/>
        </w:trPr>
        <w:tc>
          <w:tcPr>
            <w:tcW w:w="171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16"/>
              </w:rPr>
            </w:pPr>
            <w:r>
              <w:rPr>
                <w:b/>
                <w:sz w:val="16"/>
              </w:rPr>
              <w:t>Last Name</w:t>
            </w:r>
          </w:p>
        </w:tc>
        <w:tc>
          <w:tcPr>
            <w:tcW w:w="153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16"/>
              </w:rPr>
            </w:pPr>
            <w:r>
              <w:rPr>
                <w:b/>
                <w:sz w:val="16"/>
              </w:rPr>
              <w:t>First Name</w:t>
            </w:r>
          </w:p>
        </w:tc>
        <w:tc>
          <w:tcPr>
            <w:tcW w:w="1901"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16"/>
              </w:rPr>
            </w:pPr>
            <w:r>
              <w:rPr>
                <w:b/>
                <w:sz w:val="16"/>
              </w:rPr>
              <w:t>Title</w:t>
            </w:r>
          </w:p>
        </w:tc>
        <w:tc>
          <w:tcPr>
            <w:tcW w:w="889"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Phone or Ext#</w:t>
            </w:r>
          </w:p>
        </w:tc>
        <w:tc>
          <w:tcPr>
            <w:tcW w:w="973"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Move</w:t>
              <w:br/>
              <w:t>From</w:t>
            </w:r>
          </w:p>
        </w:tc>
        <w:tc>
          <w:tcPr>
            <w:tcW w:w="96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Move</w:t>
              <w:br/>
              <w:t>To</w:t>
            </w:r>
          </w:p>
        </w:tc>
        <w:tc>
          <w:tcPr>
            <w:tcW w:w="947"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Bill To:</w:t>
              <w:br/>
              <w:t>RC/ WO#</w:t>
            </w:r>
          </w:p>
        </w:tc>
        <w:tc>
          <w:tcPr>
            <w:tcW w:w="117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SS#</w:t>
            </w:r>
          </w:p>
        </w:tc>
        <w:tc>
          <w:tcPr>
            <w:tcW w:w="63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PC</w:t>
              <w:br/>
              <w:t>(Y/N)</w:t>
            </w:r>
          </w:p>
        </w:tc>
        <w:tc>
          <w:tcPr>
            <w:tcW w:w="81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Printer (Y/N)</w:t>
            </w:r>
          </w:p>
        </w:tc>
        <w:tc>
          <w:tcPr>
            <w:tcW w:w="117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Lan Activate (Y/N)</w:t>
            </w:r>
          </w:p>
        </w:tc>
        <w:tc>
          <w:tcPr>
            <w:tcW w:w="90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Modem No.</w:t>
            </w:r>
          </w:p>
        </w:tc>
        <w:tc>
          <w:tcPr>
            <w:tcW w:w="2070" w:type="dxa"/>
            <w:tcBorders>
              <w:top w:val="single" w:sz="6" w:space="0" w:color="000000"/>
              <w:start w:val="single" w:sz="6" w:space="0" w:color="000000"/>
              <w:bottom w:val="single" w:sz="6" w:space="0" w:color="000000"/>
              <w:end w:val="single" w:sz="6" w:space="0" w:color="000000"/>
            </w:tcBorders>
            <w:shd w:fill="F2F2F2" w:val="clear"/>
          </w:tcPr>
          <w:p>
            <w:pPr>
              <w:pStyle w:val="Normal"/>
              <w:jc w:val="center"/>
              <w:rPr>
                <w:b/>
                <w:sz w:val="16"/>
              </w:rPr>
            </w:pPr>
            <w:r>
              <w:rPr>
                <w:b/>
                <w:sz w:val="16"/>
              </w:rPr>
              <w:t>List Special Equipment (Sun, Bloomberg, Steno, AMTEL, Recorder</w:t>
            </w:r>
          </w:p>
        </w:tc>
        <w:tc>
          <w:tcPr>
            <w:tcW w:w="3240" w:type="dxa"/>
            <w:tcBorders>
              <w:top w:val="single" w:sz="6" w:space="0" w:color="000000"/>
              <w:start w:val="single" w:sz="6" w:space="0" w:color="000000"/>
              <w:bottom w:val="single" w:sz="6" w:space="0" w:color="000000"/>
              <w:end w:val="single" w:sz="6" w:space="0" w:color="000000"/>
            </w:tcBorders>
            <w:shd w:fill="F2F2F2" w:val="clear"/>
          </w:tcPr>
          <w:p>
            <w:pPr>
              <w:pStyle w:val="Normal"/>
              <w:rPr>
                <w:b/>
                <w:sz w:val="16"/>
              </w:rPr>
            </w:pPr>
            <w:r>
              <w:rPr>
                <w:b/>
                <w:sz w:val="16"/>
              </w:rPr>
              <w:t>Comments</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Acevedo</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Rudy</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3-7171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EB3111e</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EB3113b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449-85-5443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#469 and amtel to the new location.  Please move the Palm Pilot and computer speakers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 xml:space="preserve">Please move the four flat monitors and two cpu units to his new location.  Please make sure his tradenet phone moves with his number and all recorded lines move as well.  </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Allen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Diana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3-8689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EB3107a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EB3130f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457-82-1023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her steno #629 and amtel to the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her lucent phone with x3-8689 to her new location.  Please make sure all calls go to voice mail when not answered.  Please move the three flat monitors and her cpu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Ballinger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Ted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3-1403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EB3105c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EB3131h</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453-35-6778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his steno #643 and his amtel to the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two 21in monitors and his cpu to his new location.  Please move his Lucent phone with ext. 3-1403 as well.  Make sure all calls go to voice mail when not answered.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Baughman, Jr.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Don</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3-0392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EB3110f</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EB3114a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463-71-3205</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#625 and his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monitors and his cpu to the new location.  Please make sure his tradenet phone moves with his number and all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Baughman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Edward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Vice President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3-6351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EB3119c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344-62-0895</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#440 and amtel to the new location.  Please move his Palm Pilot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two flat monitors and his cpu to the new location.  Please make sure his tradenet phone moves with his number and all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Bentley</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Corry</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3-0421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EB3107h</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EB3115e</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450-47-7439</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#601 and his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two 21in monitors as well as the two cpu units.  Please make sure his tradenet moves to his new location along with his recorded lines.</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Burnett</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Lisa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3-1636</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EB3107f</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EB3122k</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450-53-2983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her steno #532 and her amtel to her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 xml:space="preserve">Please move her two 21in monitors along with the cpu to the new location.  Please move her tradenet phone with her x3-1636 and make sure the recorded lines move with her. </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Campbell</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Larry</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3-9351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EB3122g</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012-62-3493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#529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four flat monitors and cpu to his new location.  Please move the tradenet phone with x 3-9351 and make sure his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Choate</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Jason</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3-6284</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EB3107g</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EB3115f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466-77-5425</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#483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2 21in monitors and cpu to his new location.  Please move his tradenet phone with x3-6284 and make sure his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Cline</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Kevin</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3-6476</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EB3107d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EB3131c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481-90-3898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#637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21in monitor and cpu to his new location.  Please move his lucent phone with his ext. 3-6476 and make sure his lines roll to voice mail when not answered.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Clynes</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Terri</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3-7724</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EB3120b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265-31-4412</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her steno #619 and amtel to her new location.  Please move her Palm Pilot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her two 21in monitors and cpu unit.  Please move her tradenet phone with x3-7724 and make sure all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Compean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Karla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Analyst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3-7412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EB3119d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457-59-7124</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her steno #481 and amtel to her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her two flat monitors and cpu unit.  Please move her lucent phone with ext. 3-7412 and make sure lines roll to voice mail when not answered.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Coulter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Kayne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3-4340</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EB3109c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EB3117a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450-33-3001</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#639 and amtel to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monitors and cpu to the new location.  Please move his tradenet phone with x 34340 and make sure all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Crawford</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Jason</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3-3309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EB3109d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463-67-5871</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#473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two flat monitors and two cpu units to the new location.  Please move the BLOOMBERG System as well and it will need to be between EB3109c &amp; EB3109d.  Please move his tradenet phone with x33309 and make sure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Cunningham</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Lance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5-4186</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EB3114b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monitor and cpu unit to his new location.  Please move his lucent phone with x54186 to his new location and make sure all lines roll to voice mail when not answered.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Curry</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Mike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3-4258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EB3119b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468-80-0723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#424 and amtel to his new location.  Please move the Palm Pilot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two 15in monitors with his cpu to the new location.  Please move the tradenet phone with x 34258 and make sure all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Dalton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Oscar</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Director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3-0361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EB3120d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421-94-3907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#504 and amtel to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three flat monitors with his cpu unit to the new location.  Please move his tradenet phone with x30361 and recorded lines to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Day</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Smith</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3-4201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EB3107e</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465-82-5058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amtel and INSTALL A NEW STENO for this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two 15in monitors and cpu unit to the new location.  Please make sure the tradenet phone with x3-4201 and all recorded lines are moved.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Dean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Clint</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3-0484</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EB3113c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EB3112e</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223-98-6774</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#605 and his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four flat monitors and two cpu units to the new location.  Please make sure the Speakers are move and working.  Please move the tradenet phone with the speaker box and all recorded lines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DeCook</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Todd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3-6478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EB3112e</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EB3118a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317-92-7300</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#636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one flat monitor and 1 21in monitor along with the cpu to new location.  Please move his tradenet phone with x36478.</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Doan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Felicia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Admin.</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3-5709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EB3114a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EB3130b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368-80-1968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#410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flat monitor with a Docking station to the new location.  Please move the tradenet phone with Headset to the new location as well.  Please move Lucent phone with x35709 to the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Dutta</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Tom</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3-1473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249-55-3627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#634 and amtel to new location.  Please move Palm Pilot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three flat monitors and cpu to his new location.  Please make sure the tradenet phone is moved and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Fairley</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David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Director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3-1564</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428-02-8034</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his steno #623 and amtel to the new location.  Please move his Jornado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three flat monitors and cpu unit as well.  Please move the tradenet phone with x3-1564 and make sure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Garcia</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Miguel</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3-5458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EB3113c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452-33-0488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#463 and the amtel to his new location.  Please reprogram the amtel to MG if possible.</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four flat monitors and cpu unit as well.  Please move the tradenet phone with x3-5458 and make sure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Gilbert</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Gerald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3-3932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EB3122f</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EB3121k</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452-47-6061</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#626 and amtel to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three flat monitors and cpu unit to new location.  Please move his tradenet phone with x33932 and make sure all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Gilbert-Smith</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Doug</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3-9310</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EB3117a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277-60-6862</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#614 and amtel to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five flat monitors and two cpu units to his new location.  Please move the Speakers with the computer and make sure they are working.  Please move the tradenet and Speaker box with x39310 to the new location.  Please make sure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Gordon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Joseph</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Associate</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3-0967</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256-15-1097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monitors and a cpu unit to his new location.  Please move his tradenet phone and all recorded lines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Guerra</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Claudia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Clerk</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3-4588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EB3114</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EB3131b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451-65-6898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#458 and amtel to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flat monitor and cpu to new location.  Please move the tradenet phone and Lucent phone with x34588.  Move the headset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Gupta</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Gautam</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Associate</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3-0678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EB3122g</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EB3121g</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437-95-8969</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pick up and delete his lucent phone.</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assign him an 1800 trid id with his ext. 3-0678 and put on the tradenet phones.  Please move the tradenet phone to his new location and make sure his lines are recorded and he is in the 504 hunt group.  Please move and install the speaker box from EB3115a to EB3121g.  His speaker box will need to be set up like Tom May.  Please move two flat monitors and a cpu to his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Hanse</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Patrick</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3-3806</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EB3119a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EB3115h</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461-96-0165</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#617 and amtel to new location.  Please move Palm Pilot to new location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two 15 in monitors and cpu to the new location.  Please move his tradenet phone with x 3-3806 and make sure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Hernandez</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Juan</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3-0383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EB3114</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313-84-8643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#604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his four flat monitors and cpu to new location.  Please make sure the tradenet phone with x30383 is move and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Herndon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Wayne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3-5579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EB3110d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EB3110f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452-71-3999</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steno #416 and amtel to the new location.  Please reprogram the amtel to WH if possible.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four flat monitor and cpu unit to the new location.  Please move the MAPP SYSTEM from EB3111d/e to EB3110f/e.  Please move the tradenet phone with x35579 and make sure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Homco</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Jim</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3-7898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EB3109c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341-68-7174</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#445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monitors and two cpu units to his new location.  Please move his tradenet and Lucent phone with his number x37898.  Make sure all lines are recorded.</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Hopley</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George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Director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3-9463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EB3113a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EB3130d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090-38-0576</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amtel and INSTALL A NEW STENO at this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screens and one cpu unit to his new location.  Please move his lucent phone with ext. 3-9463 to his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Hrabal</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Richard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3-1810</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EB3111f</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449-29-8126</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#615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screens and a cpu unit to his new location.  Plese move the tradenet phone and all recorded lines to his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Imai</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Rika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3-7236</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EB3107c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EB3131d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361-56-5242</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#502 and amtel to her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21in monitor and cpu unit to her new location.  Please move her Lucent phone with x37236 to her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Jester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Larry</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3-5266</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EB3115e</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3110d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462-47-0994</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Pleasemove steno #401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monitors and a cpu unit to his new location.  Please move his tradenet phone with all recorded lines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Justice</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Gary</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Analyst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3-4248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EB3121k</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EB3122m</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465-47-8533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monitors and a cpu unit his location.  Please move Lucent phone with x34248 to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Kelly</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Michael</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Associate</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3-3947</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EB3120c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408-35-4460</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#452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screens and a cpu unit to the new location.  Please move the tradenet phone and all recorded lines to the new locations.</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Kim</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Grace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Analyst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3-1985</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EB3113d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EB3131e</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567-69-1980</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#613 and amtel to her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monitos and a cpu unit to her new location.  Please move Lucent phone with x31985 to the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Kinser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Specialsit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3-6152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EB3110e</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EB3113a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336-50-9556</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#510 and amtel to his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screens and a cpu unit to his new location.  Please move the tradenet phone and make sure all recoreded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Kumar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Madhup</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Director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3-0608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EB3105d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EB3132h</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600-12-0996</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#459 and amtel to the new location.  Please move and install the Palm Pilot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Docking Station and Laptop system to his new location.  Please move lucent phone with x30608 to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Lotz</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Gretchen</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3-6261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EB3108e</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EB3114b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514-66-2638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#545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three flat monitors and a cpu unit to her new location.  Please move the tradenet phone with x36261 and all recorded lines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Mayeaux</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Maxfield (Keller)</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3-1628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EB3110e</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439-63-7257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#618 and amtel to the new location.  Please reprogram the steno to KM if possible.</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three flat monitors and cpu unit to the new location.  Pleaes move the tradnet phone with all recorded lines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Miller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Jeff</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3-5642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EB3121g</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466-15-4368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#612 and amtel to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monitors and cpu unit to new location.  Please move the tradet phone and speaker box to new location along with all reocrded lines.</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Misra</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Narsimaha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3-1479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EB3122h</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EB3122o</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362-13-8066</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#436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monitors and cpu unit to the new location.  Please move the lucent phone with x31479 along with the tradenet phone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Nicolay</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Christi</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Director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3-7007</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EB3108h</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EB3132a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475-58-5679</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INSTALL A NEW STENO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15in monitor and cpu unit to the new location.  Please move the lucent phone with x3-7007 along with the Headset at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Pace</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Andrew</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3-4767</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EB3106d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EB3130c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128-54-8718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#467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three flat monitors and a cpu unit to the new location.  Please move the lucent phone with x34767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Padron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Juan</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Analyst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3-1751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EB3118a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452-89-5281</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#640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monitors and a cpu unit to the new location.  Please move the lucent phone with x31751 to the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Perez</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Ricardo</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Analyst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3-3945</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EB3115h</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EB3132f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068-76-9582</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the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two flat monitors and a cpu unit to his new location.  Please move lucent phone with x33945 to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Robinson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Mtch</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Director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3-3957</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EB3109d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EB3132c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413-21-3103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#526 and amtel to the new location.  Please move the Palm Pilot to location as well.</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three flat monitors and a cpu unit to this new location.  Please move the tradenet and all recorded lines with x 33957.  Please move the TV from 09c&amp;d to the new location EB32c&amp;d along with all the cabeling.</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Rodriguez</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Andy</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3-3771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EB3105a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EB3132g</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462-65-9423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Pleasemove steno #437 and amtel to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Pleasemove the two 17in monitors and the docking station.  Please move the Lucent phone with x3771 to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Rust</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Bill</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3-3801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EB3119b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248-19-1123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steno #423 and amtel to the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two flat monitors and one cpu unit.  Please move the tradenet phone with ext. 33801 and all recorded lines to his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Ryan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David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3-5462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EB3112f</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EB3118b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161-66-6063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#438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monitors and two cpu units to the new location.  Please move the tradenet phone with x35462 and all the recorded lines to his location.  Please move the TV along with cabeling to his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Saibi</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Eric</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3-5012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EB3118b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EB3132e</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567-67-1134</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steno #428 and amtel to the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two flat monitors and cpu unit to the new location.  Please move the lucent phone with x35012 to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Santucci</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Anna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3-4225</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EB3106b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EB3131f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056-86-6252</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pPr>
            <w:r>
              <w:rPr/>
              <w:t>Y</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#417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four flat monitors and cpu unit to the new location.  Please move the lucent phone with x34225 to new location as well.  Please make sure the LOSER PRINTER is moved and placed at the new location as well.  It will need to be moved between locations EB3131f &amp; g.</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Scheuer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Janelle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Director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3-1639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EB3108e</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169-40-8143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#455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15in monitors and a cpu unit to new location.  Please move tradenet phone with x31639 and all recorded lines as well to new locations.</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Schultz</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Kyle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3-4314</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462-55-4815</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#611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two 21in monitors and cpu unit to the new location.  Please move the tradenet phone with x34314 and all recorded lines to the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Sewell</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Doug</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Associate</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3-6337</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EB3120a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451-41-7450</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steno #627 and amtel to the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monitors and a cpu unit to the new location.  Please move the tradenet phone with x36337 and all recorded lines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Smith</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Eric</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5-8290</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EB3106c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EB3130e</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458-55-4968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#641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monitors and cpu unit the new location.  Please move the lucent phone with x5-8290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Starnes</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Chad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3-9229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EB3112e</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453-45-5215</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#454 and amtel to the new location.  Please reprogram the amtel to CS if possible.</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four flat moniots and a cpu unit to the new location.  Please move the tradenet and all recorded lines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Stepenovitch</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Joe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3-1955</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EB3115a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EB3122h</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026-50-4447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#644 and the amtel to the new location.  Please reprogram the amtel to SJ if possible.</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three flat monitors and a cpu unit to the new location.  Please move the tradenet phone with all recorded lines to the new location as well.  Please make sure the Speaker Box is moved to EB3121g.</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Symms</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Mark</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3-3105</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EB3105b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EB3131g</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454-84-3667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steno #647 and the amtel to the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monitora and one 21in monitor along with the Docking Station to the new location.  Please move the Lucent phone with x33105 to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Tamma</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Ramanarao</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3-3066</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EB3106a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EB3130h</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255-97-1637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steno #405 and amtel to the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flat monitor and two 18in monitors with two cpu units to the new location.  Please move the tradenet phone with x33066 to the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Terrell</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Jim</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3-9803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EB3108g</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EB3115a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426-04-1134</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#619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21 in monitors and a cpu unit to the new location.  Please move the tradenet phone with x39803 and all recorded lines to the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Thomas</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Paul</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3-0403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EB3121f</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EB3122n</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459-37-5473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#648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 xml:space="preserve">Please move two flat monitors and cpu unit to the new location.  Please move lucent phone with x30403.  </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Valdes</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Maria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3-6350</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EB3108f</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EB3115f</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457-85-8582</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#638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21in monitors and a cpu unit to the new location.  Please move the tradenet phone with x36350 and the headset to the new location.  Make sure all recorded lines move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Wagner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Joseph</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Associate</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3-3143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EB3121a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EB3111c</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340-62-6468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 xml:space="preserve">Please move steno #457 and amtel to the new location.  </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monitors and a cpu unit to the new location.  Please move the tradenet phone with x33143 and all the recorded lines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Watts</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Christopher</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Analyst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3-4292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EB3111c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EB3132d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634-16-6537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flat monitors and a cpu unit to the new location.  Please move the lucent phone with x34292 to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Will</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Lloyd</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Director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3-3383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EB3113b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EB3113d</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631-68-8697</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INSTALL NEW STENO AND AMTEL at this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laptop with docking station to the new location.  Please move the PALM PILOT as well.  Please make sure the lucent phone with x33383 and the tradenet phone is moved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Wong</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Alex</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3-9865</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EB3107b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EB3130g</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637-24-1421</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#616 and amtel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15in monitor and 18in monitor with two cpu units to the new location.  Please move the lucent phone with x39865 to the new location as well.</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Allen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Thresa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Manager</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3-6598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EB3104</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456-51-0483</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steno #412 and amtel to her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two 21 in monitors with cpu to new location.  Please move Lucent phone with x36598 and headset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Grace</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Rebecca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3-9771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EB3105a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108-70-2411</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Please move Palm Pilot to the new location.</w:t>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21in monitor and cpu to the new location.  Please move Lucent phone with x39771 and headset to the new location.  Please move the TEST PC from EB3108b &amp;c to the new location EB3105a &amp; b.</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Jacobson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Michael</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Staff</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3-5098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EB3105b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514-64-4188</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21in monitor and cpu to the new location.  Please move lucent phone with x35098 and headset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Dewett</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Laura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Staff</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3-3163</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EB3156e</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EB3101</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408-35-7345</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21in monitor and cpu to the new location.  Please move the Lucent phone with x33163 and headset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Johnson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Katrina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3-6488</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EB3103</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EB3102b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421-21-3776</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21in monitor and cpu to the new location.  Please move the Lucent phone with x36488 and headset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Lew</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Elsie</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3-6757</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EB3102b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EB3103</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467-23-6046</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21in monitor and cpu to the new location.  Please move the Lucent phone with x36757 and headset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Clemons</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Amy</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3-9741</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EB3102</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EB3101a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465-61-9285</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Plesae move one 21in monitor and cpu to the new location.  Please move the Lucent phone with x39741 and headset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Robinson</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Rhonda</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3-6772</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EB3101a</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EB3102</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437-53-1050</w:t>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one 21in monitor and cpu to the new location.  Please move the Lucent phone with x36772 and headset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Vacant Desk</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1901"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3-0510</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EB3156c</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EB3104a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b w:val="false"/>
                <w:sz w:val="16"/>
              </w:rPr>
            </w:pPr>
            <w:r>
              <w:rPr>
                <w:b w:val="false"/>
                <w:sz w:val="16"/>
              </w:rPr>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Lucent phone with x30510 to the new location.  Please reassign this phone with the following ext. 57179 (Mark Confer).</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Confer</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Mark</w:t>
            </w:r>
          </w:p>
        </w:tc>
        <w:tc>
          <w:tcPr>
            <w:tcW w:w="1901"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5-7179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EB3005b</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EB3104a</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b w:val="false"/>
                <w:sz w:val="16"/>
              </w:rPr>
            </w:pPr>
            <w:r>
              <w:rPr>
                <w:b w:val="false"/>
                <w:sz w:val="16"/>
              </w:rPr>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DO NOT MOVE THE LUCENT PHONE AT THIS LOCATION – EB3005B. MAKE THIS PHONE AN UNASSIGNED NUMBER.   Please see above….reassign the lucent phone at EB3104a to his phone ext. 57179.</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Vacant Desk</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1901"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3-0574</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EB3156d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EB3101j</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Please move the 21in monitor and cpu unit to the new location.  Please move lucent phone with x30574 and headset to the new location.</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Vacant Desk</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1901"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3-7579</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EB3101</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EB3101b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 xml:space="preserve">Please move the 21in monitor and cpu unit to the new location.  Please move lucent phone and headset with x3-7579 and reassign the phone with x3-4317 (Audrey Cook).  </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Cook</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Audrey</w:t>
            </w:r>
          </w:p>
        </w:tc>
        <w:tc>
          <w:tcPr>
            <w:tcW w:w="1901"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Sr. Specialist</w:t>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3-4317</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EB3722</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EB3101b</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DO NOT MOVE THE LUCENT PHONE AT THIS LOCATION – EB3722.  MAKE THIS PHONE AN UNASSIGNED NUMBER.  Please see above…reassign the lucent phone at EB3101b to her phone ext. 3-4317.</w:t>
            </w:r>
          </w:p>
        </w:tc>
      </w:tr>
      <w:tr>
        <w:trPr/>
        <w:tc>
          <w:tcPr>
            <w:tcW w:w="171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Vacant Desk</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1901"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889"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5-4565</w:t>
            </w:r>
          </w:p>
        </w:tc>
        <w:tc>
          <w:tcPr>
            <w:tcW w:w="973"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EB3108d</w:t>
            </w:r>
          </w:p>
        </w:tc>
        <w:tc>
          <w:tcPr>
            <w:tcW w:w="96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EB3101k</w:t>
            </w:r>
          </w:p>
        </w:tc>
        <w:tc>
          <w:tcPr>
            <w:tcW w:w="947"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105896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rPr>
                <w:sz w:val="16"/>
              </w:rPr>
            </w:pPr>
            <w:r>
              <w:rPr>
                <w:sz w:val="16"/>
              </w:rPr>
            </w:r>
          </w:p>
        </w:tc>
        <w:tc>
          <w:tcPr>
            <w:tcW w:w="63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Y</w:t>
            </w:r>
          </w:p>
        </w:tc>
        <w:tc>
          <w:tcPr>
            <w:tcW w:w="810" w:type="dxa"/>
            <w:tcBorders>
              <w:top w:val="single" w:sz="6" w:space="0" w:color="000000"/>
              <w:start w:val="single" w:sz="6" w:space="0" w:color="000000"/>
              <w:bottom w:val="single" w:sz="6" w:space="0" w:color="000000"/>
              <w:end w:val="single" w:sz="6" w:space="0" w:color="000000"/>
            </w:tcBorders>
          </w:tcPr>
          <w:p>
            <w:pPr>
              <w:pStyle w:val="Heading1"/>
              <w:spacing w:before="60" w:after="60"/>
              <w:ind w:hanging="0" w:start="0"/>
              <w:jc w:val="start"/>
              <w:rPr>
                <w:b w:val="false"/>
              </w:rPr>
            </w:pPr>
            <w:r>
              <w:rPr>
                <w:b w:val="false"/>
              </w:rPr>
              <w:t>N</w:t>
            </w:r>
          </w:p>
        </w:tc>
        <w:tc>
          <w:tcPr>
            <w:tcW w:w="117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Corp</w:t>
            </w:r>
          </w:p>
        </w:tc>
        <w:tc>
          <w:tcPr>
            <w:tcW w:w="900" w:type="dxa"/>
            <w:tcBorders>
              <w:top w:val="single" w:sz="6" w:space="0" w:color="000000"/>
              <w:start w:val="single" w:sz="6" w:space="0" w:color="000000"/>
              <w:bottom w:val="single" w:sz="6" w:space="0" w:color="000000"/>
              <w:end w:val="single" w:sz="6" w:space="0" w:color="000000"/>
            </w:tcBorders>
          </w:tcPr>
          <w:p>
            <w:pPr>
              <w:pStyle w:val="Normal"/>
              <w:spacing w:before="60" w:after="60"/>
              <w:jc w:val="center"/>
              <w:rPr>
                <w:sz w:val="16"/>
              </w:rPr>
            </w:pPr>
            <w:r>
              <w:rPr>
                <w:sz w:val="16"/>
              </w:rPr>
              <w:t>N</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Normal"/>
              <w:spacing w:before="60" w:after="60"/>
              <w:rPr>
                <w:sz w:val="16"/>
              </w:rPr>
            </w:pPr>
            <w:r>
              <w:rPr>
                <w:sz w:val="16"/>
              </w:rPr>
              <w:t xml:space="preserve">Please move two 21in monitors and cpu to the new location.  Please move the unassigned  Lucent phone with x5-4565 with headset to the new location as well. </w:t>
            </w:r>
          </w:p>
        </w:tc>
      </w:tr>
    </w:tbl>
    <w:p>
      <w:pPr>
        <w:pStyle w:val="Normal"/>
        <w:rPr/>
      </w:pPr>
      <w:r>
        <w:rPr/>
      </w:r>
    </w:p>
    <w:sectPr>
      <w:footerReference w:type="default" r:id="rId2"/>
      <w:type w:val="nextPage"/>
      <w:pgSz w:orient="landscape" w:w="20160" w:h="12240"/>
      <w:pgMar w:left="720" w:right="72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8640" w:leader="none"/>
        <w:tab w:val="right" w:pos="18540" w:leader="none"/>
      </w:tabs>
      <w:rPr/>
    </w:pPr>
    <w:r>
      <w:rPr/>
      <w:t>Rev date:  09/23/96</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r>
      <w:rPr>
        <w:rStyle w:val="PageNumber"/>
      </w:rPr>
      <w:tab/>
      <w:t>Enron Capital &amp; Trade Resources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60" w:after="60"/>
      <w:jc w:val="center"/>
      <w:outlineLvl w:val="0"/>
    </w:pPr>
    <w:rPr>
      <w:b/>
      <w:sz w:val="1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dsbody">
    <w:name w:val="dsbody"/>
    <w:basedOn w:val="Normal"/>
    <w:qFormat/>
    <w:pPr>
      <w:spacing w:lineRule="auto" w:line="360" w:before="120" w:after="120"/>
      <w:ind w:hanging="0" w:start="1440" w:end="1440"/>
    </w:pPr>
    <w:rPr/>
  </w:style>
  <w:style w:type="paragraph" w:styleId="dmstitle">
    <w:name w:val="dmstitle"/>
    <w:basedOn w:val="Normal"/>
    <w:qFormat/>
    <w:pPr>
      <w:jc w:val="center"/>
    </w:pPr>
    <w:rPr/>
  </w:style>
  <w:style w:type="paragraph" w:styleId="dms">
    <w:name w:val="dms"/>
    <w:basedOn w:val="Normal"/>
    <w:qFormat/>
    <w:pPr>
      <w:ind w:hanging="720" w:start="720" w:end="0"/>
    </w:pPr>
    <w:rPr>
      <w:rFonts w:ascii="Book Antiqua" w:hAnsi="Book Antiqua" w:cs="Book Antiqua"/>
      <w:b/>
      <w:i/>
      <w:caps/>
    </w:rPr>
  </w:style>
  <w:style w:type="paragraph" w:styleId="checklist">
    <w:name w:val="checklist"/>
    <w:basedOn w:val="Normal"/>
    <w:qFormat/>
    <w:pPr>
      <w:numPr>
        <w:ilvl w:val="0"/>
        <w:numId w:val="2"/>
      </w:numPr>
      <w:ind w:hanging="360" w:start="360" w:end="0"/>
    </w:pPr>
    <w:rPr/>
  </w:style>
  <w:style w:type="paragraph" w:styleId="Indent">
    <w:name w:val="Indent"/>
    <w:basedOn w:val="Normal"/>
    <w:qFormat/>
    <w:pPr>
      <w:tabs>
        <w:tab w:val="clear" w:pos="720"/>
        <w:tab w:val="left" w:pos="2880" w:leader="none"/>
      </w:tabs>
      <w:ind w:hanging="2880" w:start="2880" w:end="0"/>
    </w:pPr>
    <w:rPr/>
  </w:style>
  <w:style w:type="paragraph" w:styleId="indent2">
    <w:name w:val="indent2"/>
    <w:basedOn w:val="Indent"/>
    <w:qFormat/>
    <w:pPr>
      <w:ind w:hanging="288" w:start="3150" w:end="0"/>
    </w:pPr>
    <w:rPr>
      <w:rFonts w:ascii="Times New Roman" w:hAnsi="Times New Roman" w:cs="Times New Roman"/>
    </w:rPr>
  </w:style>
  <w:style w:type="paragraph" w:styleId="indent3">
    <w:name w:val="indent3"/>
    <w:basedOn w:val="Indent"/>
    <w:qFormat/>
    <w:pPr>
      <w:ind w:hanging="360" w:start="3528" w:end="0"/>
    </w:pPr>
    <w:rPr>
      <w:rFonts w:ascii="Times New Roman" w:hAnsi="Times New Roman" w:cs="Times New Roman"/>
    </w:rPr>
  </w:style>
  <w:style w:type="paragraph" w:styleId="ds">
    <w:name w:val="ds"/>
    <w:basedOn w:val="Normal"/>
    <w:qFormat/>
    <w:pPr/>
    <w:rPr>
      <w:rFonts w:ascii="Book Antiqua" w:hAnsi="Book Antiqua" w:cs="Book Antiqua"/>
      <w:b/>
      <w:i/>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2000-12-06T16:55:00Z</dcterms:created>
  <dc:creator>tblack</dc:creator>
  <dc:description/>
  <dc:language>en-CA</dc:language>
  <cp:lastModifiedBy>tblack</cp:lastModifiedBy>
  <cp:lastPrinted>1996-09-23T15:14:00Z</cp:lastPrinted>
  <dcterms:modified xsi:type="dcterms:W3CDTF">2000-12-07T15:08:00Z</dcterms:modified>
  <cp:revision>12</cp:revision>
  <dc:subject>ECT Churn Relocation Request</dc:subject>
  <dc:title>ECT CHURN RELOCATION REQUEST</dc:title>
</cp:coreProperties>
</file>