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Tahoma" w:hAnsi="Zurich BT;Tahoma" w:cs="Zurich BT;Tahoma"/>
          <w:spacing w:val="-8"/>
          <w:sz w:val="16"/>
          <w:lang w:val="en-CA"/>
        </w:rPr>
      </w:pPr>
      <w:r>
        <w:rPr>
          <w:rFonts w:cs="Zurich BT;Tahoma" w:ascii="Zurich BT;Tahoma" w:hAnsi="Zurich BT;Tahoma"/>
          <w:spacing w:val="-8"/>
          <w:sz w:val="16"/>
          <w:lang w:val="en-CA"/>
        </w:rPr>
        <w:drawing>
          <wp:anchor behindDoc="0" distT="0" distB="0" distL="114935" distR="114935" simplePos="0" locked="0" layoutInCell="0" allowOverlap="1" relativeHeight="2">
            <wp:simplePos x="0" y="0"/>
            <wp:positionH relativeFrom="column">
              <wp:posOffset>3383280</wp:posOffset>
            </wp:positionH>
            <wp:positionV relativeFrom="paragraph">
              <wp:posOffset>274320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p>
    <w:p>
      <w:pPr>
        <w:pStyle w:val="Normal"/>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color w:val="808080"/>
          <w:spacing w:val="-8"/>
          <w:sz w:val="16"/>
        </w:rPr>
      </w:pPr>
      <w:r>
        <w:rPr>
          <w:rFonts w:cs="Zurich BT;Tahoma" w:ascii="Zurich BT;Tahoma" w:hAnsi="Zurich BT;Tahoma"/>
          <w:color w:val="808080"/>
          <w:spacing w:val="-8"/>
          <w:sz w:val="16"/>
        </w:rPr>
        <w:t>1401 New York Avenue, NW</w:t>
      </w:r>
    </w:p>
    <w:p>
      <w:pPr>
        <w:pStyle w:val="Normal"/>
        <w:rPr/>
      </w:pPr>
      <w:r>
        <w:rPr>
          <w:rFonts w:cs="Zurich BT;Tahoma" w:ascii="Zurich BT;Tahoma" w:hAnsi="Zurich BT;Tahoma"/>
          <w:color w:val="808080"/>
          <w:spacing w:val="-8"/>
          <w:sz w:val="16"/>
        </w:rPr>
        <w:tab/>
        <w:tab/>
        <w:tab/>
        <w:tab/>
        <w:tab/>
        <w:tab/>
        <w:tab/>
        <w:tab/>
        <w:tab/>
        <w:tab/>
        <w:t>11</w:t>
      </w:r>
      <w:r>
        <w:rPr>
          <w:rFonts w:cs="Zurich BT;Tahoma" w:ascii="Zurich BT;Tahoma" w:hAnsi="Zurich BT;Tahoma"/>
          <w:color w:val="808080"/>
          <w:spacing w:val="-8"/>
          <w:sz w:val="16"/>
          <w:vertAlign w:val="superscript"/>
        </w:rPr>
        <w:t>th</w:t>
      </w:r>
      <w:r>
        <w:rPr>
          <w:rFonts w:cs="Zurich BT;Tahoma" w:ascii="Zurich BT;Tahoma" w:hAnsi="Zurich BT;Tahoma"/>
          <w:color w:val="808080"/>
          <w:spacing w:val="-8"/>
          <w:sz w:val="16"/>
        </w:rPr>
        <w:t xml:space="preserve"> Floor</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Washington, DC 20005</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202/628-8200</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202/628-8260  fax</w:t>
      </w:r>
    </w:p>
    <w:p>
      <w:pPr>
        <w:pStyle w:val="Normal"/>
        <w:rPr/>
      </w:pPr>
      <w:r>
        <w:rPr>
          <w:rFonts w:cs="Zurich BT;Tahoma" w:ascii="Zurich BT;Tahoma" w:hAnsi="Zurich BT;Tahoma"/>
          <w:color w:val="808080"/>
          <w:spacing w:val="-8"/>
          <w:sz w:val="16"/>
        </w:rPr>
        <w:tab/>
        <w:tab/>
        <w:tab/>
        <w:tab/>
        <w:tab/>
        <w:tab/>
        <w:tab/>
        <w:tab/>
        <w:tab/>
        <w:tab/>
      </w:r>
      <w:r>
        <w:rPr>
          <w:rFonts w:cs="Zurich BT;Tahoma" w:ascii="Zurich BT;Tahoma" w:hAnsi="Zurich BT;Tahoma"/>
          <w:color w:val="808080"/>
          <w:spacing w:val="-14"/>
          <w:sz w:val="16"/>
        </w:rPr>
        <w:t>www.epsa.org</w:t>
      </w:r>
    </w:p>
    <w:p>
      <w:pPr>
        <w:pStyle w:val="Normal"/>
        <w:rPr>
          <w:rFonts w:ascii="Zurich BT;Tahoma" w:hAnsi="Zurich BT;Tahoma" w:cs="Zurich BT;Tahoma"/>
          <w:color w:val="808080"/>
          <w:spacing w:val="-8"/>
          <w:sz w:val="18"/>
        </w:rPr>
      </w:pPr>
      <w:r>
        <w:rPr>
          <w:rFonts w:cs="Zurich BT;Tahoma" w:ascii="Zurich BT;Tahoma" w:hAnsi="Zurich BT;Tahoma"/>
          <w:color w:val="808080"/>
          <w:spacing w:val="-8"/>
          <w:sz w:val="18"/>
        </w:rPr>
      </w:r>
    </w:p>
    <w:p>
      <w:pPr>
        <w:pStyle w:val="Normal"/>
        <w:rPr>
          <w:rFonts w:ascii="Zurich BT;Tahoma" w:hAnsi="Zurich BT;Tahoma" w:cs="Zurich BT;Tahoma"/>
          <w:b/>
          <w:spacing w:val="20"/>
          <w:sz w:val="24"/>
        </w:rPr>
      </w:pPr>
      <w:r>
        <w:rPr>
          <w:rFonts w:cs="Zurich BT;Tahoma" w:ascii="Zurich BT;Tahoma" w:hAnsi="Zurich BT;Tahoma"/>
          <w:b/>
          <w:caps/>
          <w:spacing w:val="20"/>
          <w:sz w:val="24"/>
        </w:rPr>
        <w:t>Memorandum</w:t>
      </w:r>
      <w:r>
        <w:rPr>
          <w:rFonts w:cs="Zurich BT;Tahoma" w:ascii="Zurich BT;Tahoma" w:hAnsi="Zurich BT;Tahoma"/>
          <w:b/>
          <w:spacing w:val="20"/>
          <w:sz w:val="24"/>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TO:</w:t>
            </w:r>
          </w:p>
        </w:tc>
        <w:tc>
          <w:tcPr>
            <w:tcW w:w="7578" w:type="dxa"/>
            <w:tcBorders/>
          </w:tcPr>
          <w:p>
            <w:pPr>
              <w:pStyle w:val="Normal"/>
              <w:spacing w:before="0" w:after="120"/>
              <w:rPr>
                <w:rFonts w:ascii="Arial" w:hAnsi="Arial" w:cs="Arial"/>
                <w:sz w:val="24"/>
              </w:rPr>
            </w:pPr>
            <w:r>
              <w:rPr>
                <w:rFonts w:cs="Arial" w:ascii="Arial" w:hAnsi="Arial"/>
                <w:sz w:val="24"/>
              </w:rPr>
              <w:t>EPSA Legislative Affairs Committee</w:t>
            </w:r>
          </w:p>
        </w:tc>
      </w:tr>
      <w:tr>
        <w:trPr/>
        <w:tc>
          <w:tcPr>
            <w:tcW w:w="1278" w:type="dxa"/>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FROM:</w:t>
            </w:r>
          </w:p>
        </w:tc>
        <w:tc>
          <w:tcPr>
            <w:tcW w:w="7578" w:type="dxa"/>
            <w:tcBorders/>
          </w:tcPr>
          <w:p>
            <w:pPr>
              <w:pStyle w:val="Normal"/>
              <w:spacing w:before="0" w:after="120"/>
              <w:rPr>
                <w:rFonts w:ascii="Arial" w:hAnsi="Arial" w:cs="Arial"/>
                <w:sz w:val="24"/>
              </w:rPr>
            </w:pPr>
            <w:r>
              <w:rPr>
                <w:rFonts w:cs="Arial" w:ascii="Arial" w:hAnsi="Arial"/>
                <w:sz w:val="24"/>
              </w:rPr>
              <w:t>Scott A. Weiner, Legislative Affairs Committee Chair</w:t>
              <w:br/>
              <w:t>Donn J. Salvosa, Manager of Government Affairs</w:t>
            </w:r>
          </w:p>
        </w:tc>
      </w:tr>
      <w:tr>
        <w:trPr/>
        <w:tc>
          <w:tcPr>
            <w:tcW w:w="1278" w:type="dxa"/>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DATE:</w:t>
            </w:r>
          </w:p>
        </w:tc>
        <w:tc>
          <w:tcPr>
            <w:tcW w:w="7578" w:type="dxa"/>
            <w:tcBorders/>
          </w:tcPr>
          <w:p>
            <w:pPr>
              <w:pStyle w:val="Normal"/>
              <w:spacing w:lineRule="auto" w:line="360"/>
              <w:rPr>
                <w:rFonts w:ascii="Arial" w:hAnsi="Arial" w:cs="Arial"/>
                <w:sz w:val="24"/>
              </w:rPr>
            </w:pP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tc>
      </w:tr>
      <w:tr>
        <w:trPr/>
        <w:tc>
          <w:tcPr>
            <w:tcW w:w="1278" w:type="dxa"/>
            <w:tcBorders>
              <w:bottom w:val="single" w:sz="6" w:space="0" w:color="000000"/>
            </w:tcBorders>
          </w:tcPr>
          <w:p>
            <w:pPr>
              <w:pStyle w:val="Normal"/>
              <w:spacing w:lineRule="auto" w:line="360"/>
              <w:rPr>
                <w:rFonts w:ascii="Zurich BT;Tahoma" w:hAnsi="Zurich BT;Tahoma" w:cs="Zurich BT;Tahoma"/>
                <w:b/>
                <w:smallCaps/>
                <w:sz w:val="24"/>
              </w:rPr>
            </w:pPr>
            <w:r>
              <w:rPr>
                <w:rFonts w:cs="Zurich BT;Tahoma" w:ascii="Zurich BT;Tahoma" w:hAnsi="Zurich BT;Tahoma"/>
                <w:b/>
                <w:smallCaps/>
                <w:sz w:val="24"/>
              </w:rPr>
              <w:t>RE:</w:t>
            </w:r>
          </w:p>
        </w:tc>
        <w:tc>
          <w:tcPr>
            <w:tcW w:w="7578" w:type="dxa"/>
            <w:tcBorders>
              <w:bottom w:val="single" w:sz="6" w:space="0" w:color="000000"/>
            </w:tcBorders>
          </w:tcPr>
          <w:p>
            <w:pPr>
              <w:pStyle w:val="Normal"/>
              <w:rPr>
                <w:rFonts w:ascii="Arial" w:hAnsi="Arial" w:cs="Arial"/>
                <w:b/>
                <w:i/>
                <w:i/>
                <w:sz w:val="24"/>
              </w:rPr>
            </w:pPr>
            <w:r>
              <w:rPr>
                <w:rFonts w:cs="Arial" w:ascii="Arial" w:hAnsi="Arial"/>
                <w:b/>
                <w:i/>
                <w:sz w:val="24"/>
              </w:rPr>
              <w:t>New England Congressional Delegation Letter to FERC on Northeast RTO Governance Structure</w:t>
            </w:r>
          </w:p>
        </w:tc>
      </w:tr>
    </w:tbl>
    <w:p>
      <w:pPr>
        <w:pStyle w:val="Normal"/>
        <w:rPr>
          <w:rFonts w:ascii="Arial" w:hAnsi="Arial" w:cs="Arial"/>
          <w:sz w:val="24"/>
        </w:rPr>
      </w:pPr>
      <w:r>
        <w:rPr>
          <w:rFonts w:cs="Arial" w:ascii="Arial" w:hAnsi="Arial"/>
          <w:sz w:val="24"/>
        </w:rPr>
      </w:r>
    </w:p>
    <w:p>
      <w:pPr>
        <w:pStyle w:val="Normal"/>
        <w:spacing w:before="0" w:after="240"/>
        <w:rPr/>
      </w:pPr>
      <w:r>
        <w:rPr>
          <w:rFonts w:cs="Arial" w:ascii="Arial" w:hAnsi="Arial"/>
          <w:sz w:val="24"/>
        </w:rPr>
        <w:t xml:space="preserve">While some of you may already have seen press reports on this matter, attached is a letter which members of the New England Congressional delegation, lead by </w:t>
      </w:r>
      <w:r>
        <w:rPr>
          <w:rFonts w:cs="Arial" w:ascii="Arial" w:hAnsi="Arial"/>
          <w:b/>
          <w:sz w:val="24"/>
        </w:rPr>
        <w:t xml:space="preserve">Rep. Ed Markey </w:t>
      </w:r>
      <w:r>
        <w:rPr>
          <w:rFonts w:cs="Arial" w:ascii="Arial" w:hAnsi="Arial"/>
          <w:sz w:val="24"/>
        </w:rPr>
        <w:t xml:space="preserve">(D-MA), sent to FERC Chairman Pat Wood on Thursday.  The letter highlights the delegation’s concerns surrounding the composition of the region’s RTO Board.  </w:t>
      </w:r>
    </w:p>
    <w:p>
      <w:pPr>
        <w:pStyle w:val="Normal"/>
        <w:spacing w:before="0" w:after="240"/>
        <w:rPr/>
      </w:pPr>
      <w:r>
        <w:rPr>
          <w:rFonts w:cs="Arial" w:ascii="Arial" w:hAnsi="Arial"/>
          <w:sz w:val="24"/>
        </w:rPr>
        <w:t>However, it is important to note that the discussions of the letter center on the composition of the Board, and not whether the Board should or should not exist.  The letter was signed by 23 members from both parties.  If you have any questions, please contact Gene Peters (</w:t>
      </w:r>
      <w:hyperlink r:id="rId3">
        <w:r>
          <w:rPr>
            <w:rStyle w:val="Hyperlink"/>
            <w:rFonts w:cs="Arial" w:ascii="Arial" w:hAnsi="Arial"/>
            <w:sz w:val="24"/>
          </w:rPr>
          <w:t>gpeters@epsa.org</w:t>
        </w:r>
      </w:hyperlink>
      <w:r>
        <w:rPr>
          <w:rFonts w:cs="Arial" w:ascii="Arial" w:hAnsi="Arial"/>
          <w:sz w:val="24"/>
        </w:rPr>
        <w:t>) or Donn Salvosa (</w:t>
      </w:r>
      <w:hyperlink r:id="rId4">
        <w:r>
          <w:rPr>
            <w:rStyle w:val="Hyperlink"/>
            <w:rFonts w:cs="Arial" w:ascii="Arial" w:hAnsi="Arial"/>
            <w:sz w:val="24"/>
          </w:rPr>
          <w:t>dsalvosa@epsa.org</w:t>
        </w:r>
      </w:hyperlink>
      <w:r>
        <w:rPr>
          <w:rFonts w:cs="Arial" w:ascii="Arial" w:hAnsi="Arial"/>
          <w:sz w:val="24"/>
        </w:rPr>
        <w:t xml:space="preserve">) at (202) 628-8200.  </w:t>
      </w:r>
    </w:p>
    <w:p>
      <w:pPr>
        <w:pStyle w:val="Normal"/>
        <w:spacing w:before="0" w:after="240"/>
        <w:rPr>
          <w:rFonts w:ascii="Arial" w:hAnsi="Arial" w:cs="Arial"/>
          <w:sz w:val="24"/>
        </w:rPr>
      </w:pPr>
      <w:r>
        <w:rPr>
          <w:rFonts w:cs="Arial" w:ascii="Arial" w:hAnsi="Arial"/>
          <w:sz w:val="24"/>
        </w:rPr>
        <w:t>Attachment</w:t>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peters@epsa.org" TargetMode="External"/><Relationship Id="rId4" Type="http://schemas.openxmlformats.org/officeDocument/2006/relationships/hyperlink" Target="mailto:dsalvosa@epsa.or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2001-11-09T18:40:00Z</dcterms:created>
  <dc:creator>Donn Salvosa</dc:creator>
  <dc:description/>
  <dc:language>en-CA</dc:language>
  <cp:lastModifiedBy>EPSA</cp:lastModifiedBy>
  <dcterms:modified xsi:type="dcterms:W3CDTF">2001-11-09T18:50:00Z</dcterms:modified>
  <cp:revision>5</cp:revision>
  <dc:subject/>
  <dc:title>						 	1401 H Street, NW</dc:title>
</cp:coreProperties>
</file>