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jc w:val="center"/>
        <w:rPr>
          <w:b/>
        </w:rPr>
      </w:pPr>
      <w:r>
        <w:rPr>
          <w:b/>
        </w:rPr>
        <w:t>ENERGY SUPPLIERS CREDITORS GROUP</w:t>
      </w:r>
    </w:p>
    <w:p>
      <w:pPr>
        <w:pStyle w:val="Normal"/>
        <w:jc w:val="center"/>
        <w:rPr>
          <w:b/>
        </w:rPr>
      </w:pPr>
      <w:r>
        <w:rPr>
          <w:b/>
        </w:rPr>
        <w:t>(E-MAIL ADDRESSES)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5400"/>
        <w:gridCol w:w="3690"/>
      </w:tblGrid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ENTITY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REPRESENTATIVE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 Energy Services</w:t>
            </w:r>
          </w:p>
          <w:p>
            <w:pPr>
              <w:pStyle w:val="Normal"/>
              <w:rPr/>
            </w:pPr>
            <w:r>
              <w:rPr/>
              <w:t>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 Garcia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cgarcia@apses.com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Anderson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bob_anderson@apses.com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Timothy F. Bolden 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timothy.bolden@pinnaclewest.com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Arizona Electric Power Cooperative 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Dirk C. Minson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dminson@aepnet.org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Patricia E. Cooper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pcooper@aepnet.org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A. Freiberg, Jr. (Fulbright &amp; Jaworski)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tfreiberg@fulbright.com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Fred G. Yanney (Fulbright &amp; Jaworski) 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fyanney@fulbright.com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Energy, Inc.</w:t>
            </w:r>
          </w:p>
          <w:p>
            <w:pPr>
              <w:pStyle w:val="Normal"/>
              <w:rPr/>
            </w:pPr>
            <w:r>
              <w:rPr/>
              <w:t>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Patricia S. Mar (Morrison &amp; Foerster)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pmar@mofo.com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N. Stevens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rich.stevens@avistacorp.com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J. Meyer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david.meyer@avistacorp.com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Nolan A. Steiner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nolan.steiner@avistacorp.com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Bonneville Power Administration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Wolfe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dvwolfe@bpa.gov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Laura Skidmore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lskidmore@bpa.gov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A. Tribolet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michael.tribolet@enron.com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Klauberg (LeBoeuf, Lamb, Greene &amp; MacRae)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jklauber@llgm.com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 Eklund (LeBoeuf, Lamb, Greene &amp; MacRae)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ceklund@llgm.com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Idaho Power Company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Patricia S. Mar (Morrison &amp; Foerster)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pmar@mofo.com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James E. Thompson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jthompson@idahopower.com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 California Power Agency (NCPA) 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E. Smith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kevins@ncpa.com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Gorton (McDonough Holland &amp; Allen)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mgorton@mhalaw.com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PacifiCorp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DID NOT GET NAME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8" w:start="-18" w:end="0"/>
              <w:rPr>
                <w:b/>
                <w:i/>
                <w:i/>
              </w:rPr>
            </w:pPr>
            <w:r>
              <w:rPr>
                <w:b/>
                <w:i/>
              </w:rPr>
              <w:t>DO NOT HAVE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Portland General Electric Company</w:t>
            </w:r>
          </w:p>
          <w:p>
            <w:pPr>
              <w:pStyle w:val="Normal"/>
              <w:rPr/>
            </w:pPr>
            <w:r>
              <w:rPr/>
              <w:t>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Howard Weg (Peitzman, Glassman &amp; Weg) 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hweg@pgwlaw.com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Powerex (BC Hydro)</w:t>
            </w:r>
          </w:p>
          <w:p>
            <w:pPr>
              <w:pStyle w:val="Normal"/>
              <w:rPr/>
            </w:pPr>
            <w:r>
              <w:rPr/>
              <w:t>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Howard Weg (Peitzman, Glassman &amp; Weg)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hweg@pgwlaw.com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PPL Montana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S. Sholey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jssholey@pplmt.com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 Barreca (Preston, Gates &amp; Ellis)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marcb@prestongates.com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Sacramento Municipal Utility District (SMUD)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Schwermann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bschwer@smud.org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P. Melko (Verner, Liipfert, Bernhard, McPherson &amp; Hand)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jpmelko@verner.com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TransAlta</w:t>
            </w:r>
          </w:p>
          <w:p>
            <w:pPr>
              <w:pStyle w:val="Normal"/>
              <w:rPr/>
            </w:pPr>
            <w:r>
              <w:rPr/>
              <w:t>(Steering Committee)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 Pigeon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dan_pigeon @transalta.com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Sterling G. Koch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sterling_koch@transalta.com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Western Area Power Administration (WAPA)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Betty R. London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betty@wapa.gov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Edmond Chang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echang@wapa.gov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Bremmer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bremer@wapa.gov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1"/>
      <w:rPr/>
    </w:pPr>
    <w:r>
      <w:rPr>
        <w:vanish/>
        <w:sz w:val="20"/>
      </w:rPr>
      <w:t>|</w:t>
    </w:r>
    <w:r>
      <w:rPr>
        <w:sz w:val="20"/>
      </w:rPr>
      <w:t>sf-1065472</w:t>
      <w:tab/>
      <w:tab/>
      <w:tab/>
    </w:r>
  </w:p>
  <w:p>
    <w:pPr>
      <w:pStyle w:val="Footer"/>
      <w:spacing w:lineRule="atLeast" w:line="1"/>
      <w:rPr/>
    </w:pPr>
    <w:r>
      <w:rPr>
        <w:sz w:val="20"/>
      </w:rPr>
      <w:fldChar w:fldCharType="begin"/>
    </w:r>
    <w:r>
      <w:rPr>
        <w:sz w:val="20"/>
      </w:rPr>
      <w:instrText xml:space="preserve"> DATE \@"MM\/dd\/yy" </w:instrText>
    </w:r>
    <w:r>
      <w:rPr>
        <w:sz w:val="20"/>
      </w:rPr>
      <w:fldChar w:fldCharType="separate"/>
    </w:r>
    <w:r>
      <w:rPr>
        <w:sz w:val="20"/>
      </w:rPr>
      <w:t>09/28/25</w:t>
    </w:r>
    <w:r>
      <w:rPr>
        <w:sz w:val="20"/>
      </w:rPr>
      <w:fldChar w:fldCharType="end"/>
    </w:r>
    <w:r>
      <w:rPr>
        <w:vanish/>
        <w:sz w:val="20"/>
      </w:rPr>
      <w:t>||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0" w:firstLine="72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2001-03-16T21:04:00Z</dcterms:created>
  <dc:creator>PSM1</dc:creator>
  <dc:description/>
  <dc:language>en-CA</dc:language>
  <cp:lastModifiedBy>PSM1</cp:lastModifiedBy>
  <dcterms:modified xsi:type="dcterms:W3CDTF">2001-03-16T21:04:00Z</dcterms:modified>
  <cp:revision>1</cp:revision>
  <dc:subject/>
  <dc:title> ENERGY SUPPLIERS CREDITORS GROUP</dc:title>
</cp:coreProperties>
</file>