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October ___, 2001</w:t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i/>
          <w:sz w:val="22"/>
          <w:u w:val="single"/>
        </w:rPr>
        <w:t>VIA COURIER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Torch Energy Marketing Inc.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1221 Lamar, Suite 1600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Houston, Texas  77010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</w:tabs>
        <w:ind w:hanging="1440" w:start="1440" w:end="0"/>
        <w:jc w:val="both"/>
        <w:rPr>
          <w:rFonts w:ascii="Times New Roman" w:hAnsi="Times New Roman" w:cs="Times New Roman"/>
          <w:b/>
          <w:i/>
          <w:i/>
          <w:sz w:val="22"/>
        </w:rPr>
      </w:pPr>
      <w:r>
        <w:rPr>
          <w:rFonts w:cs="Times New Roman" w:ascii="Times New Roman" w:hAnsi="Times New Roman"/>
          <w:b/>
          <w:i/>
          <w:sz w:val="22"/>
        </w:rPr>
        <w:tab/>
        <w:t>Re:</w:t>
        <w:tab/>
        <w:t xml:space="preserve">Assignment and Assumption Agreements and Termination Agreements </w:t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2"/>
        </w:rPr>
      </w:pPr>
      <w:r>
        <w:rPr>
          <w:rFonts w:cs="Times New Roman" w:ascii="Times New Roman" w:hAnsi="Times New Roman"/>
          <w:b/>
          <w:i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Ladies and Gentlemen: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Enron North America Corp. (“ENA”) hereby agrees to pay to Torch Energy Marketing Inc. (“Torch”), in immediately available funds, an amount equal to U.S. $40,000 as consideration for entering into the following Assignment and Assumption Agreements and Termination Agreements: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>Assignment and Assumption Agreement dated as of September 26, 2001 by and among Torch Energy TM, Inc. (“TETM”), ENA and United Oil &amp; Minerals Limited Partnership (“UOM”), assigning TETM Contract No. 80002.</w:t>
      </w:r>
    </w:p>
    <w:p>
      <w:pPr>
        <w:pStyle w:val="Normal"/>
        <w:ind w:hanging="720" w:start="14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Termination Agreement dated as of September 26, 2001 between ENA and Torch, terminating ENA Contract No. NL0619.1.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Assignment and Assumption Agreement dated as of September 26, 2001 by and among TETM, ENA and UOM, assigning TETM Contract No. 80015.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Assignment and Assumption Agreement dated as of September 26, 2001 by and among TETM, ENA and Sempra Energy Trading Corp. (“Sempra”), assigning Sempra Contract No. P0008-6760550.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Assignment and Assumption Agreement dated as of September 26, 2001 by and among TETM, ENA and UOM, assigning TETM Contract No. 80001.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Assignment and Assumption Agreement dated as of September 26, 2001 by and among TETM, ENA and Dynegy Marketing and Trade (“Dynegy”), assigning Dynegy Contract No. 754650.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Assignment and Assumption Agreement dated as of September 26, 2001 by and among TETM, ENA and UOM, assigning TETM Contract No. 80010.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Assignment and Assumption Agreement dated as of September 26, 2001 by and among TETM, ENA and Dynegy, assigning Dynegy Contract No. 789628.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Assignment and Assumption Agreement dated as of September 26, 2001 by and among Torch, ENA and UOM, assigning Torch Contract No. 20216.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Termination Agreement dated as of September 26, 2001 between ENA and Torch, terminating ENA Contract No. NK9449.1.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Please acknowledge your agreement by signing the copy of this letter in the space below and returning one copy to us.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Very truly yours,</w:t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ENRON NORTH AMERICA CORP.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By:</w:t>
      </w:r>
      <w:r>
        <w:rPr>
          <w:rFonts w:cs="Times New Roman" w:ascii="Times New Roman" w:hAnsi="Times New Roman"/>
          <w:sz w:val="22"/>
          <w:u w:val="single"/>
        </w:rPr>
        <w:tab/>
        <w:tab/>
        <w:tab/>
        <w:tab/>
        <w:tab/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Name:</w:t>
      </w:r>
      <w:r>
        <w:rPr>
          <w:rFonts w:cs="Times New Roman" w:ascii="Times New Roman" w:hAnsi="Times New Roman"/>
          <w:sz w:val="22"/>
          <w:u w:val="single"/>
        </w:rPr>
        <w:tab/>
        <w:tab/>
        <w:tab/>
        <w:tab/>
        <w:tab/>
      </w:r>
    </w:p>
    <w:p>
      <w:pPr>
        <w:pStyle w:val="Normal"/>
        <w:ind w:start="504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Title:</w:t>
      </w:r>
      <w:r>
        <w:rPr>
          <w:rFonts w:cs="Times New Roman" w:ascii="Times New Roman" w:hAnsi="Times New Roman"/>
          <w:sz w:val="22"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Agreed to and accepted this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____ day of October, 2001.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TORCH ENERGY MARKETING INC.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By:</w:t>
      </w:r>
      <w:r>
        <w:rPr>
          <w:rFonts w:cs="Times New Roman" w:ascii="Times New Roman" w:hAnsi="Times New Roman"/>
          <w:sz w:val="22"/>
          <w:u w:val="single"/>
        </w:rPr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Name:</w:t>
      </w:r>
      <w:r>
        <w:rPr>
          <w:rFonts w:cs="Times New Roman" w:ascii="Times New Roman" w:hAnsi="Times New Roman"/>
          <w:sz w:val="22"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Title:</w:t>
      </w:r>
      <w:r>
        <w:rPr>
          <w:rFonts w:cs="Times New Roman" w:ascii="Times New Roman" w:hAnsi="Times New Roman"/>
          <w:sz w:val="22"/>
          <w:u w:val="single"/>
        </w:rPr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/mnt/main-storage/datasets/enron-docs/doc/060ltr__torch_.doc</w:t>
    </w:r>
    <w:r>
      <w:rPr>
        <w:sz w:val="12"/>
      </w:rPr>
      <w:fldChar w:fldCharType="end"/>
    </w:r>
  </w:p>
  <w:p>
    <w:pPr>
      <w:pStyle w:val="Footer"/>
      <w:rPr>
        <w:sz w:val="12"/>
      </w:rPr>
    </w:pPr>
    <w:r>
      <w:rPr>
        <w:sz w:val="1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sz w:val="22"/>
      </w:rPr>
    </w:pPr>
    <w:r>
      <w:rPr>
        <w:rFonts w:cs="Times New Roman" w:ascii="Times New Roman" w:hAnsi="Times New Roman"/>
        <w:sz w:val="22"/>
      </w:rPr>
      <w:t>Torch Energy Marketing Inc.</w:t>
    </w:r>
  </w:p>
  <w:p>
    <w:pPr>
      <w:pStyle w:val="Header"/>
      <w:rPr>
        <w:rFonts w:ascii="Times New Roman" w:hAnsi="Times New Roman" w:cs="Times New Roman"/>
        <w:sz w:val="22"/>
      </w:rPr>
    </w:pPr>
    <w:r>
      <w:rPr>
        <w:rFonts w:cs="Times New Roman" w:ascii="Times New Roman" w:hAnsi="Times New Roman"/>
        <w:sz w:val="22"/>
      </w:rPr>
      <w:t>October ___, 2001</w:t>
    </w:r>
  </w:p>
  <w:p>
    <w:pPr>
      <w:pStyle w:val="Header"/>
      <w:rPr>
        <w:rFonts w:ascii="Times New Roman" w:hAnsi="Times New Roman" w:cs="Times New Roman"/>
        <w:sz w:val="22"/>
      </w:rPr>
    </w:pPr>
    <w:r>
      <w:rPr>
        <w:rFonts w:cs="Times New Roman" w:ascii="Times New Roman" w:hAnsi="Times New Roman"/>
        <w:sz w:val="22"/>
      </w:rPr>
      <w:t>Page Two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6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ang2">
    <w:name w:val="hang2"/>
    <w:basedOn w:val="Normal"/>
    <w:next w:val="Normal"/>
    <w:qFormat/>
    <w:pPr>
      <w:ind w:hanging="2880" w:start="288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1440" w:end="0"/>
      <w:jc w:val="both"/>
    </w:pPr>
    <w:rPr>
      <w:rFonts w:ascii="Times New Roman" w:hAnsi="Times New Roman" w:cs="Times New Roman"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2001-10-02T18:20:00Z</dcterms:created>
  <dc:creator>mheard</dc:creator>
  <dc:description/>
  <dc:language>en-CA</dc:language>
  <cp:lastModifiedBy>mheard</cp:lastModifiedBy>
  <cp:lastPrinted>2001-10-02T16:16:00Z</cp:lastPrinted>
  <dcterms:modified xsi:type="dcterms:W3CDTF">2001-10-02T20:00:00Z</dcterms:modified>
  <cp:revision>4</cp:revision>
  <dc:subject>letter form</dc:subject>
  <dc:title>letter form</dc:title>
</cp:coreProperties>
</file>