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/>
      </w:pPr>
      <w:r>
        <w:rPr/>
        <w:t>REQUEST FOR METERING DATA CHANGE</w:t>
        <w:br/>
        <w:t>After T+45</w:t>
      </w:r>
    </w:p>
    <w:p>
      <w:pPr>
        <w:pStyle w:val="Normal"/>
        <w:rPr/>
      </w:pPr>
      <w:r>
        <w:rPr/>
      </w:r>
    </w:p>
    <w:tbl>
      <w:tblPr>
        <w:tblW w:w="3330" w:type="dxa"/>
        <w:jc w:val="start"/>
        <w:tblInd w:w="55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710"/>
      </w:tblGrid>
      <w:tr>
        <w:trPr/>
        <w:tc>
          <w:tcPr>
            <w:tcW w:w="1620" w:type="dxa"/>
            <w:tcBorders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Request Date: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DATE_TODAY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15 May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50"/>
      </w:tblGrid>
      <w:tr>
        <w:trPr/>
        <w:tc>
          <w:tcPr>
            <w:tcW w:w="2988" w:type="dxa"/>
            <w:tcBorders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Scheduling Coordinator ID: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SC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EPMI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Requestor Name: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QUESTOR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Donna Sheidun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Contact Number: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CONTACT_NO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503.464.7733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MSID Request for Change: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MS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PGE1, PGE2, PGE3, PGE4, SCE1, SDG1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Was data previously submitted for this MSID and Date Range? </w:t>
      </w:r>
      <w:r>
        <w:fldChar w:fldCharType="begin">
          <w:ffData>
            <w:name w:val="MSIDFLAG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Yes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5"/>
        <w:pBdr>
          <w:bottom w:val="nil"/>
        </w:pBdr>
        <w:shd w:fill="000000" w:val="clear"/>
        <w:ind w:hanging="0" w:start="0"/>
        <w:rPr>
          <w:color w:val="808080"/>
        </w:rPr>
      </w:pPr>
      <w:r>
        <w:rPr>
          <w:color w:val="FFFFFF"/>
        </w:rPr>
        <w:t>Date Range of Change Request</w:t>
      </w:r>
    </w:p>
    <w:p>
      <w:pPr>
        <w:pStyle w:val="Normal"/>
        <w:spacing w:before="0" w:after="0"/>
        <w:rPr>
          <w:rFonts w:ascii="Arial" w:hAnsi="Arial" w:cs="Arial"/>
          <w:b/>
          <w:color w:val="808080"/>
          <w:u w:val="single"/>
        </w:rPr>
      </w:pPr>
      <w:r>
        <w:rPr>
          <w:rFonts w:cs="Arial" w:ascii="Arial" w:hAnsi="Arial"/>
          <w:b/>
          <w:color w:val="808080"/>
          <w:u w:val="single"/>
        </w:rPr>
      </w:r>
    </w:p>
    <w:tbl>
      <w:tblPr>
        <w:tblW w:w="810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340"/>
        <w:gridCol w:w="900"/>
        <w:gridCol w:w="306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Beginning Date: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10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00:00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242" w:hRule="atLeast"/>
        </w:trPr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Ending Date: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24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23:59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pBdr>
          <w:bottom w:val="nil"/>
        </w:pBdr>
        <w:shd w:fill="000000" w:val="clear"/>
        <w:ind w:hanging="0" w:start="0"/>
        <w:rPr>
          <w:color w:val="FFFFFF"/>
        </w:rPr>
      </w:pPr>
      <w:r>
        <w:rPr>
          <w:color w:val="FFFFFF"/>
        </w:rPr>
        <w:t>Reason for Change Request</w:t>
      </w:r>
    </w:p>
    <w:p>
      <w:pPr>
        <w:pStyle w:val="Normal"/>
        <w:spacing w:before="0" w:after="0"/>
        <w:rPr>
          <w:rFonts w:ascii="Arial" w:hAnsi="Arial" w:cs="Arial"/>
          <w:b/>
          <w:color w:val="FFFFFF"/>
          <w:u w:val="single"/>
        </w:rPr>
      </w:pPr>
      <w:r>
        <w:rPr>
          <w:rFonts w:cs="Arial" w:ascii="Arial" w:hAnsi="Arial"/>
          <w:b/>
          <w:color w:val="FFFFFF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287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60" w:after="60"/>
              <w:ind w:start="-1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ASON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Original file received by CISO was incorrect.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REASON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620"/>
        <w:gridCol w:w="270"/>
        <w:gridCol w:w="2340"/>
        <w:gridCol w:w="1710"/>
      </w:tblGrid>
      <w:tr>
        <w:trPr/>
        <w:tc>
          <w:tcPr>
            <w:tcW w:w="2790" w:type="dxa"/>
            <w:tcBorders/>
          </w:tcPr>
          <w:p>
            <w:pPr>
              <w:pStyle w:val="Heading3"/>
              <w:spacing w:before="60" w:after="60"/>
              <w:ind w:start="-18" w:end="-108"/>
              <w:rPr/>
            </w:pPr>
            <w:r>
              <w:rPr/>
              <w:t>Number of Hours Changed: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HRS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24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270" w:type="dxa"/>
            <w:tcBorders/>
          </w:tcPr>
          <w:p>
            <w:pPr>
              <w:pStyle w:val="Heading3"/>
              <w:snapToGrid w:val="false"/>
              <w:spacing w:before="60" w:after="60"/>
              <w:ind w:start="-18" w:end="-108"/>
              <w:rPr>
                <w:rFonts w:ascii="Arial" w:hAnsi="Arial" w:cs="Arial"/>
                <w:b w:val="false"/>
              </w:rPr>
            </w:pPr>
            <w:r>
              <w:rPr>
                <w:rFonts w:cs="Arial"/>
                <w:b w:val="false"/>
              </w:rPr>
            </w:r>
          </w:p>
        </w:tc>
        <w:tc>
          <w:tcPr>
            <w:tcW w:w="2340" w:type="dxa"/>
            <w:tcBorders/>
          </w:tcPr>
          <w:p>
            <w:pPr>
              <w:pStyle w:val="Heading3"/>
              <w:spacing w:before="60" w:after="60"/>
              <w:ind w:start="-18" w:end="-108"/>
              <w:jc w:val="end"/>
              <w:rPr/>
            </w:pPr>
            <w:r>
              <w:rPr/>
              <w:t>Total MWh Changed: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MWH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37,000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4"/>
        <w:pBdr>
          <w:bottom w:val="nil"/>
        </w:pBdr>
        <w:shd w:fill="000000" w:val="clear"/>
        <w:spacing w:before="60" w:after="0"/>
        <w:ind w:hanging="0" w:start="0"/>
        <w:rPr>
          <w:color w:val="FFFFFF"/>
          <w:sz w:val="22"/>
        </w:rPr>
      </w:pPr>
      <w:r>
        <w:rPr>
          <w:color w:val="FFFFFF"/>
          <w:sz w:val="22"/>
        </w:rPr>
        <w:t>Comments</w:t>
      </w:r>
    </w:p>
    <w:p>
      <w:pPr>
        <w:pStyle w:val="Normal"/>
        <w:spacing w:before="0" w:after="60"/>
        <w:rPr>
          <w:rFonts w:ascii="Arial" w:hAnsi="Arial" w:cs="Arial"/>
          <w:b/>
          <w:color w:val="FFFFFF"/>
          <w:sz w:val="22"/>
          <w:u w:val="single"/>
        </w:rPr>
      </w:pPr>
      <w:r>
        <w:rPr>
          <w:rFonts w:cs="Arial" w:ascii="Arial" w:hAnsi="Arial"/>
          <w:b/>
          <w:color w:val="FFFFFF"/>
          <w:sz w:val="22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305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widowControl/>
              <w:bidi w:val="0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COMMENT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Data originally sent by EPMI to CISO was incorrect due to software glitch.    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COMMEN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</w:pBdr>
        <w:shd w:fill="000000" w:val="clear"/>
        <w:tabs>
          <w:tab w:val="clear" w:pos="9360"/>
          <w:tab w:val="right" w:pos="8640" w:leader="none"/>
        </w:tabs>
        <w:ind w:hanging="0" w:start="0"/>
        <w:rPr>
          <w:i/>
          <w:i/>
          <w:color w:val="FFFFFF"/>
        </w:rPr>
      </w:pPr>
      <w:r>
        <w:rPr>
          <w:i/>
          <w:color w:val="FFFFFF"/>
        </w:rPr>
        <w:t>For ISO Use Only</w:t>
        <w:tab/>
      </w:r>
    </w:p>
    <w:p>
      <w:pPr>
        <w:pStyle w:val="Normal"/>
        <w:rPr>
          <w:i/>
          <w:i/>
          <w:color w:val="FFFFFF"/>
        </w:rPr>
      </w:pPr>
      <w:r>
        <w:rPr>
          <w:i/>
          <w:color w:val="FFFFFF"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684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ind w:start="-18" w:end="-10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MDAS Approval: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start="-108" w:end="-1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sectPr>
      <w:type w:val="continuous"/>
      <w:pgSz w:w="12240" w:h="15840"/>
      <w:pgMar w:left="1800" w:right="1800" w:gutter="0" w:header="0" w:top="153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08" w:end="-108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4" w:space="1" w:color="000000"/>
      </w:pBd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4" w:space="0" w:color="000000"/>
      </w:pBdr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4" w:space="1" w:color="000000"/>
      </w:pBd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</w:pBdr>
      <w:shd w:fill="D8D8D8" w:val="clear"/>
      <w:tabs>
        <w:tab w:val="clear" w:pos="720"/>
        <w:tab w:val="right" w:pos="9360" w:leader="none"/>
      </w:tabs>
      <w:outlineLvl w:val="6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um">
    <w:name w:val="Num"/>
    <w:basedOn w:val="BodyText"/>
    <w:qFormat/>
    <w:pPr>
      <w:numPr>
        <w:ilvl w:val="0"/>
        <w:numId w:val="2"/>
      </w:numPr>
      <w:ind w:hanging="360" w:start="36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alphlist">
    <w:name w:val="alphlist"/>
    <w:basedOn w:val="ListBullet"/>
    <w:qFormat/>
    <w:pPr>
      <w:numPr>
        <w:ilvl w:val="0"/>
        <w:numId w:val="2"/>
      </w:numPr>
      <w:tabs>
        <w:tab w:val="clear" w:pos="720"/>
        <w:tab w:val="left" w:pos="1440" w:leader="none"/>
      </w:tabs>
      <w:spacing w:before="0" w:after="0"/>
      <w:ind w:hanging="360" w:start="14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2001-05-15T14:45:00Z</dcterms:created>
  <dc:creator>bhunsuc</dc:creator>
  <dc:description/>
  <dc:language>en-CA</dc:language>
  <cp:lastModifiedBy>djohns13</cp:lastModifiedBy>
  <cp:lastPrinted>2001-05-08T09:37:00Z</cp:lastPrinted>
  <dcterms:modified xsi:type="dcterms:W3CDTF">2001-05-15T14:47:00Z</dcterms:modified>
  <cp:revision>4</cp:revision>
  <dc:subject>Template</dc:subject>
  <dc:title>REQUEST FOR METERING DATA CHANGE</dc:title>
</cp:coreProperties>
</file>