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Sheidun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04/20/2001</w:t>
        <w:tab/>
        <w:tab/>
        <w:tab/>
        <w:t>Statement #</w:t>
        <w:tab/>
        <w:tab/>
        <w:t>44619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407</w:t>
        <w:tab/>
        <w:tab/>
        <w:tab/>
        <w:tab/>
        <w:t>Line Item #</w:t>
        <w:tab/>
        <w:tab/>
        <w:t>Multiple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03/04/01</w:t>
        <w:tab/>
        <w:tab/>
        <w:tab/>
        <w:tab/>
        <w:t>Trade Hours</w:t>
        <w:tab/>
        <w:tab/>
        <w:t>1-24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407)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color w:val="000000"/>
        </w:rPr>
        <w:t>Instructed Energy (Import and Export Deviation)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  <w:t>SYLMAR_2_NOB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NW3, SP15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i w:val="false"/>
          <w:i w:val="false"/>
          <w:iCs/>
          <w:color w:val="000080"/>
        </w:rPr>
      </w:pPr>
      <w:r>
        <w:rPr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 w:val="false"/>
          <w:i w:val="false"/>
          <w:iCs/>
          <w:color w:val="000080"/>
        </w:rPr>
      </w:pPr>
      <w:r>
        <w:rPr>
          <w:b/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Volumetric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b/>
          <w:bCs/>
          <w:i/>
          <w:i/>
          <w:iCs/>
          <w:color w:val="000080"/>
        </w:rPr>
      </w:pPr>
      <w:r>
        <w:rPr>
          <w:b/>
          <w:bCs/>
          <w:i/>
          <w:iCs/>
          <w:color w:val="000080"/>
        </w:rPr>
        <w:t xml:space="preserve">384.76 Megawatts of DC Line Loss seems excessive. 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b/>
          <w:bCs/>
          <w:i/>
          <w:i/>
          <w:iCs/>
          <w:color w:val="000080"/>
        </w:rPr>
      </w:pPr>
      <w:r>
        <w:rPr>
          <w:b/>
          <w:bCs/>
          <w:i/>
          <w:iCs/>
          <w:color w:val="000080"/>
        </w:rPr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ab/>
        <w:tab/>
        <w:tab/>
      </w:r>
    </w:p>
    <w:p>
      <w:pPr>
        <w:pStyle w:val="BodyText3"/>
        <w:rPr/>
      </w:pPr>
      <w:r>
        <w:rPr/>
        <w:t>EPMI feels that the amount accessed is excessive.  Please walk through the calculation the CAISO used to determine EPMI’s charge in CT407.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  <w:iCs/>
      <w:color w:val="000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2001-05-08T00:52:00Z</dcterms:created>
  <dc:creator>Harvey Hall</dc:creator>
  <dc:description/>
  <dc:language>en-CA</dc:language>
  <cp:lastModifiedBy>djohns13</cp:lastModifiedBy>
  <cp:lastPrinted>2000-08-02T14:19:00Z</cp:lastPrinted>
  <dcterms:modified xsi:type="dcterms:W3CDTF">2001-05-08T00:53:00Z</dcterms:modified>
  <cp:revision>3</cp:revision>
  <dc:subject/>
  <dc:title/>
</cp:coreProperties>
</file>