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ind w:hanging="0" w:start="0"/>
        <w:rPr/>
      </w:pPr>
      <w:r>
        <w:rPr>
          <w:sz w:val="20"/>
        </w:rPr>
        <w:t>#LIBERAL REGION WEEKLY REPORT</w:t>
      </w:r>
      <w:r>
        <w:rPr>
          <w:sz w:val="20"/>
          <w:u w:val="none"/>
        </w:rPr>
        <w:tab/>
        <w:tab/>
      </w:r>
      <w:r>
        <w:rPr>
          <w:sz w:val="20"/>
        </w:rPr>
        <w:t>WEEK OF: February 13, 2002</w:t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</w:r>
    </w:p>
    <w:p>
      <w:pPr>
        <w:pStyle w:val="Heading5"/>
        <w:ind w:hanging="0" w:start="0"/>
        <w:rPr/>
      </w:pPr>
      <w:r>
        <w:rPr/>
        <w:t>SAFETY</w:t>
      </w:r>
    </w:p>
    <w:tbl>
      <w:tblPr>
        <w:tblW w:w="8190" w:type="dxa"/>
        <w:jc w:val="start"/>
        <w:tblInd w:w="46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60"/>
        <w:gridCol w:w="2520"/>
        <w:gridCol w:w="2610"/>
      </w:tblGrid>
      <w:tr>
        <w:trPr/>
        <w:tc>
          <w:tcPr>
            <w:tcW w:w="3060" w:type="dxa"/>
            <w:tcBorders/>
          </w:tcPr>
          <w:p>
            <w:pPr>
              <w:pStyle w:val="Normal"/>
              <w:snapToGrid w:val="false"/>
              <w:spacing w:lineRule="atLeast" w:line="240"/>
              <w:rPr>
                <w:rFonts w:ascii="Tahoma" w:hAnsi="Tahoma" w:cs="Tahoma"/>
                <w:color w:val="000000"/>
                <w:u w:val="single"/>
              </w:rPr>
            </w:pPr>
            <w:r>
              <w:rPr>
                <w:rFonts w:cs="Tahoma" w:ascii="Tahoma" w:hAnsi="Tahoma"/>
                <w:color w:val="000000"/>
                <w:u w:val="single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tLeast" w:line="240"/>
              <w:jc w:val="center"/>
              <w:rPr>
                <w:rFonts w:ascii="Tahoma" w:hAnsi="Tahoma" w:cs="Tahoma"/>
                <w:color w:val="000000"/>
                <w:u w:val="single"/>
              </w:rPr>
            </w:pPr>
            <w:r>
              <w:rPr>
                <w:rFonts w:cs="Tahoma" w:ascii="Tahoma" w:hAnsi="Tahoma"/>
                <w:color w:val="000000"/>
                <w:u w:val="single"/>
              </w:rPr>
              <w:t>This Week</w:t>
            </w:r>
          </w:p>
        </w:tc>
        <w:tc>
          <w:tcPr>
            <w:tcW w:w="2610" w:type="dxa"/>
            <w:tcBorders/>
          </w:tcPr>
          <w:p>
            <w:pPr>
              <w:pStyle w:val="Normal"/>
              <w:spacing w:lineRule="atLeast" w:line="240"/>
              <w:jc w:val="center"/>
              <w:rPr>
                <w:rFonts w:ascii="Tahoma" w:hAnsi="Tahoma" w:cs="Tahoma"/>
                <w:color w:val="000000"/>
                <w:u w:val="single"/>
              </w:rPr>
            </w:pPr>
            <w:r>
              <w:rPr>
                <w:rFonts w:cs="Tahoma" w:ascii="Tahoma" w:hAnsi="Tahoma"/>
                <w:color w:val="000000"/>
                <w:u w:val="single"/>
              </w:rPr>
              <w:t>Year to Date</w:t>
            </w:r>
          </w:p>
        </w:tc>
      </w:tr>
      <w:tr>
        <w:trPr/>
        <w:tc>
          <w:tcPr>
            <w:tcW w:w="3060" w:type="dxa"/>
            <w:tcBorders/>
          </w:tcPr>
          <w:p>
            <w:pPr>
              <w:pStyle w:val="Normal"/>
              <w:spacing w:lineRule="atLeast" w:line="240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Vehicle Accidents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tLeast" w:line="24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spacing w:lineRule="atLeast" w:line="24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2</w:t>
            </w:r>
          </w:p>
        </w:tc>
      </w:tr>
      <w:tr>
        <w:trPr/>
        <w:tc>
          <w:tcPr>
            <w:tcW w:w="3060" w:type="dxa"/>
            <w:tcBorders/>
          </w:tcPr>
          <w:p>
            <w:pPr>
              <w:pStyle w:val="Normal"/>
              <w:spacing w:lineRule="atLeast" w:line="240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Loss Time Injuries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tLeast" w:line="24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0</w:t>
            </w:r>
          </w:p>
        </w:tc>
        <w:tc>
          <w:tcPr>
            <w:tcW w:w="2610" w:type="dxa"/>
            <w:tcBorders/>
          </w:tcPr>
          <w:p>
            <w:pPr>
              <w:pStyle w:val="Normal"/>
              <w:spacing w:lineRule="atLeast" w:line="24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0</w:t>
            </w:r>
          </w:p>
        </w:tc>
      </w:tr>
      <w:tr>
        <w:trPr/>
        <w:tc>
          <w:tcPr>
            <w:tcW w:w="3060" w:type="dxa"/>
            <w:tcBorders/>
          </w:tcPr>
          <w:p>
            <w:pPr>
              <w:pStyle w:val="Normal"/>
              <w:spacing w:lineRule="atLeast" w:line="240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OSHA Recordable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lineRule="atLeast" w:line="24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0</w:t>
            </w:r>
          </w:p>
        </w:tc>
        <w:tc>
          <w:tcPr>
            <w:tcW w:w="2610" w:type="dxa"/>
            <w:tcBorders/>
          </w:tcPr>
          <w:p>
            <w:pPr>
              <w:pStyle w:val="Normal"/>
              <w:spacing w:lineRule="atLeast" w:line="240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1</w:t>
            </w:r>
          </w:p>
        </w:tc>
      </w:tr>
    </w:tbl>
    <w:p>
      <w:pPr>
        <w:pStyle w:val="Normal"/>
        <w:numPr>
          <w:ilvl w:val="0"/>
          <w:numId w:val="11"/>
        </w:numPr>
        <w:spacing w:lineRule="atLeast" w:line="24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Hugoton Zone team members, members of management and Jim Lynch participated in Zone Safety meeting on Asbestos Awareness, vehicle safety, staying focused on safety and avoiding distractions.</w:t>
      </w:r>
    </w:p>
    <w:p>
      <w:pPr>
        <w:pStyle w:val="Normal"/>
        <w:numPr>
          <w:ilvl w:val="0"/>
          <w:numId w:val="6"/>
        </w:numPr>
        <w:spacing w:lineRule="atLeast" w:line="24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Jim Lynch reported the vehicle accident was the result of an employee departing for work from his home location at 7:00 AM, and as backing out of the drive the vehicle clipped the side of a rubber garbage container, causing a minor scratch to the left rear quarter panel.</w:t>
      </w:r>
    </w:p>
    <w:p>
      <w:pPr>
        <w:pStyle w:val="Normal"/>
        <w:spacing w:lineRule="atLeast" w:line="24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Compression</w:t>
      </w:r>
    </w:p>
    <w:p>
      <w:pPr>
        <w:pStyle w:val="Normal"/>
        <w:numPr>
          <w:ilvl w:val="0"/>
          <w:numId w:val="13"/>
        </w:numPr>
        <w:rPr/>
      </w:pPr>
      <w:r>
        <w:rPr/>
        <w:t>SW Team-Stevens County #6, had particle ESD this last weekend.  Stevens county #2, #3, #4 had units up and down due to low suction, and they are still having trouble with low suction.</w:t>
      </w:r>
    </w:p>
    <w:p>
      <w:pPr>
        <w:pStyle w:val="Normal"/>
        <w:numPr>
          <w:ilvl w:val="0"/>
          <w:numId w:val="10"/>
        </w:numPr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</w:rPr>
        <w:t>Mullinville Mash Team-Beaver County 1, unit 3, down 2/10/02 at 17:30 hours.  Air assist failed.  Unit back in service on 2/12/02 at 11:00.</w:t>
      </w:r>
    </w:p>
    <w:p>
      <w:pPr>
        <w:pStyle w:val="Normal"/>
        <w:numPr>
          <w:ilvl w:val="0"/>
          <w:numId w:val="21"/>
        </w:numPr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</w:rPr>
        <w:t>Hugoton Plant team-2/10/02 lost entire plant due to a short and fire on PVG #1.  Units were off approx 2 ½ hours.</w:t>
      </w:r>
    </w:p>
    <w:p>
      <w:pPr>
        <w:pStyle w:val="Normal"/>
        <w:numPr>
          <w:ilvl w:val="0"/>
          <w:numId w:val="22"/>
        </w:numPr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</w:rPr>
        <w:t xml:space="preserve">Finney 2 ESD Friday night due to High wind (blowing tumbleweed into ESD stand).  Finney 4 down at the same time due to high discharge pressure due to Finney 4 gas routed through Finney 2 contactor.  </w:t>
      </w:r>
    </w:p>
    <w:p>
      <w:pPr>
        <w:pStyle w:val="Normal"/>
        <w:numPr>
          <w:ilvl w:val="0"/>
          <w:numId w:val="22"/>
        </w:numPr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</w:rPr>
        <w:t>Sublette team is working with Power Services to investigate the increased fuel consumption on unit 26 since overhaul.</w:t>
      </w:r>
    </w:p>
    <w:p>
      <w:pPr>
        <w:pStyle w:val="Normal"/>
        <w:numPr>
          <w:ilvl w:val="0"/>
          <w:numId w:val="18"/>
        </w:numPr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</w:rPr>
        <w:t>.Mullinville Compressor Station unit 20, Turbo (Bearing on 2-12-02).  Unit went down on turbo vibration.  Contact has been made with Compression Services.  Chuck Good, and Kent Beebe are making contacts with Elliot Turbo Services to pick turbo up on 2-13-02 and repaired.</w:t>
      </w:r>
    </w:p>
    <w:p>
      <w:pPr>
        <w:pStyle w:val="Normal"/>
        <w:numPr>
          <w:ilvl w:val="0"/>
          <w:numId w:val="5"/>
        </w:numPr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</w:rPr>
        <w:t>2233 bbl of liquid condensate hauled from Mullinville compression station this week.</w:t>
      </w:r>
    </w:p>
    <w:p>
      <w:pPr>
        <w:pStyle w:val="Heading7"/>
        <w:ind w:hanging="0" w:start="0"/>
        <w:rPr>
          <w:rFonts w:ascii="Tahoma" w:hAnsi="Tahoma" w:cs="Tahoma"/>
          <w:color w:val="000000"/>
        </w:rPr>
      </w:pPr>
      <w:r>
        <w:rPr>
          <w:rFonts w:cs="Tahoma"/>
          <w:color w:val="000000"/>
        </w:rPr>
      </w:r>
    </w:p>
    <w:p>
      <w:pPr>
        <w:pStyle w:val="Heading7"/>
        <w:ind w:hanging="0" w:start="0"/>
        <w:rPr>
          <w:color w:val="000000"/>
        </w:rPr>
      </w:pPr>
      <w:r>
        <w:rPr>
          <w:color w:val="000000"/>
        </w:rPr>
        <w:t>EOTT</w:t>
      </w:r>
    </w:p>
    <w:p>
      <w:pPr>
        <w:pStyle w:val="Normal"/>
        <w:numPr>
          <w:ilvl w:val="0"/>
          <w:numId w:val="12"/>
        </w:numPr>
        <w:spacing w:lineRule="atLeast" w:line="240"/>
        <w:rPr>
          <w:rFonts w:ascii="Tahoma" w:hAnsi="Tahoma" w:cs="Tahoma"/>
        </w:rPr>
      </w:pPr>
      <w:r>
        <w:rPr>
          <w:rFonts w:cs="Tahoma" w:ascii="Tahoma" w:hAnsi="Tahoma"/>
        </w:rPr>
        <w:t>Mullinville Pipeline Team repaired Johnson-Parker lease oil pump.  Found cracked pump head.  Repaired and back in service on 2/12/02.</w:t>
      </w:r>
    </w:p>
    <w:p>
      <w:pPr>
        <w:pStyle w:val="Normal"/>
        <w:spacing w:lineRule="atLeast" w:line="240"/>
        <w:rPr>
          <w:rFonts w:ascii="Tahoma" w:hAnsi="Tahoma" w:cs="Tahoma"/>
          <w:color w:val="0000FF"/>
        </w:rPr>
      </w:pPr>
      <w:r>
        <w:rPr>
          <w:rFonts w:cs="Tahoma" w:ascii="Tahoma" w:hAnsi="Tahoma"/>
          <w:color w:val="0000FF"/>
        </w:rPr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Pipeline</w:t>
      </w:r>
    </w:p>
    <w:p>
      <w:pPr>
        <w:pStyle w:val="Heading3"/>
        <w:ind w:hanging="0" w:start="0"/>
        <w:rPr/>
      </w:pPr>
      <w:r>
        <w:rPr/>
        <w:t>ETS</w:t>
      </w:r>
    </w:p>
    <w:p>
      <w:pPr>
        <w:pStyle w:val="Normal"/>
        <w:numPr>
          <w:ilvl w:val="0"/>
          <w:numId w:val="8"/>
        </w:numPr>
        <w:spacing w:lineRule="atLeast" w:line="24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Mullinville Pipeline Team installing measurement equipment for Rolling Thunder Interconnect at Edwards Co 2.  Producer is rebuilding/repairing dehy unit.</w:t>
      </w:r>
    </w:p>
    <w:p>
      <w:pPr>
        <w:pStyle w:val="Normal"/>
        <w:spacing w:lineRule="atLeast" w:line="240"/>
        <w:rPr>
          <w:rFonts w:ascii="Tahoma" w:hAnsi="Tahoma" w:cs="Tahoma"/>
          <w:b/>
          <w:color w:val="000000"/>
        </w:rPr>
      </w:pPr>
      <w:r>
        <w:rPr>
          <w:rFonts w:cs="Tahoma" w:ascii="Tahoma" w:hAnsi="Tahoma"/>
          <w:b/>
          <w:color w:val="000000"/>
        </w:rPr>
      </w:r>
    </w:p>
    <w:p>
      <w:pPr>
        <w:pStyle w:val="Heading2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EOTT</w:t>
      </w:r>
    </w:p>
    <w:p>
      <w:pPr>
        <w:pStyle w:val="Normal"/>
        <w:numPr>
          <w:ilvl w:val="0"/>
          <w:numId w:val="7"/>
        </w:numPr>
        <w:spacing w:lineRule="atLeast" w:line="24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 xml:space="preserve">Burdett Team replaced tank mixer at Shields truck station on 2/11/02.  </w:t>
      </w:r>
    </w:p>
    <w:p>
      <w:pPr>
        <w:pStyle w:val="Normal"/>
        <w:numPr>
          <w:ilvl w:val="0"/>
          <w:numId w:val="2"/>
        </w:numPr>
        <w:spacing w:lineRule="atLeast" w:line="24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Holcomb Pipeline Team assisted Cliff Wiggins and the Bullhorn reps at the EOTT Cormack LACT.</w:t>
      </w:r>
    </w:p>
    <w:p>
      <w:pPr>
        <w:pStyle w:val="Heading1"/>
        <w:ind w:hanging="0" w:start="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Heading1"/>
        <w:ind w:hanging="0" w:start="0"/>
        <w:rPr>
          <w:rFonts w:ascii="Tahoma" w:hAnsi="Tahoma" w:cs="Tahoma"/>
        </w:rPr>
      </w:pPr>
      <w:r>
        <w:rPr>
          <w:rFonts w:cs="Tahoma" w:ascii="Tahoma" w:hAnsi="Tahoma"/>
        </w:rPr>
        <w:t>Customer Service</w:t>
      </w:r>
    </w:p>
    <w:p>
      <w:pPr>
        <w:pStyle w:val="Heading3"/>
        <w:ind w:hanging="0" w:start="0"/>
        <w:rPr/>
      </w:pPr>
      <w:r>
        <w:rPr/>
        <w:t>EOTT</w:t>
      </w:r>
    </w:p>
    <w:p>
      <w:pPr>
        <w:pStyle w:val="Normal"/>
        <w:numPr>
          <w:ilvl w:val="0"/>
          <w:numId w:val="19"/>
        </w:numPr>
        <w:spacing w:lineRule="atLeast" w:line="24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Sharon Springs Team thanked the Russell team for their assistance last week.  They worked on two pumps (repacking them at MPU 34 &amp; MPU 25) and a B/S monitor failure at AU #9.</w:t>
      </w:r>
    </w:p>
    <w:p>
      <w:pPr>
        <w:pStyle w:val="BodyText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spacing w:lineRule="atLeast" w:line="240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Environmental (Compliance)</w:t>
      </w:r>
    </w:p>
    <w:p>
      <w:pPr>
        <w:pStyle w:val="Heading3"/>
        <w:ind w:hanging="0" w:start="0"/>
        <w:rPr/>
      </w:pPr>
      <w:r>
        <w:rPr/>
        <w:t>ETS</w:t>
      </w:r>
    </w:p>
    <w:p>
      <w:pPr>
        <w:pStyle w:val="Heading5"/>
        <w:numPr>
          <w:ilvl w:val="0"/>
          <w:numId w:val="9"/>
        </w:numPr>
        <w:rPr>
          <w:b w:val="false"/>
          <w:sz w:val="20"/>
          <w:u w:val="none"/>
        </w:rPr>
      </w:pPr>
      <w:r>
        <w:rPr>
          <w:b w:val="false"/>
          <w:sz w:val="20"/>
          <w:u w:val="none"/>
        </w:rPr>
        <w:t>Liberal Region environmental point-persons attended quarterly meeting at Hugoton Kansas  on 2/12/02.</w:t>
      </w:r>
    </w:p>
    <w:p>
      <w:pPr>
        <w:pStyle w:val="Normal"/>
        <w:rPr>
          <w:b/>
          <w:sz w:val="20"/>
          <w:u w:val="none"/>
        </w:rPr>
      </w:pPr>
      <w:r>
        <w:rPr>
          <w:b/>
          <w:sz w:val="20"/>
          <w:u w:val="none"/>
        </w:rPr>
      </w:r>
    </w:p>
    <w:p>
      <w:pPr>
        <w:pStyle w:val="Heading5"/>
        <w:ind w:hanging="0" w:start="0"/>
        <w:rPr>
          <w:sz w:val="20"/>
        </w:rPr>
      </w:pPr>
      <w:r>
        <w:rPr>
          <w:sz w:val="20"/>
        </w:rPr>
        <w:t>OTHER</w:t>
      </w:r>
    </w:p>
    <w:p>
      <w:pPr>
        <w:pStyle w:val="Heading3"/>
        <w:ind w:hanging="0" w:start="0"/>
        <w:rPr/>
      </w:pPr>
      <w:r>
        <w:rPr/>
        <w:t>ETS</w:t>
      </w:r>
    </w:p>
    <w:p>
      <w:pPr>
        <w:pStyle w:val="Normal"/>
        <w:numPr>
          <w:ilvl w:val="0"/>
          <w:numId w:val="14"/>
        </w:numPr>
        <w:rPr/>
      </w:pPr>
      <w:r>
        <w:rPr/>
        <w:t>The liberal Region UAF Focus Committee met on Monday the 11</w:t>
      </w:r>
      <w:r>
        <w:rPr>
          <w:vertAlign w:val="superscript"/>
        </w:rPr>
        <w:t>th</w:t>
      </w:r>
      <w:r>
        <w:rPr/>
        <w:t xml:space="preserve"> to discuss the progress on the UAF effort within the Liberal Region.</w:t>
      </w:r>
    </w:p>
    <w:p>
      <w:pPr>
        <w:pStyle w:val="Normal"/>
        <w:numPr>
          <w:ilvl w:val="0"/>
          <w:numId w:val="17"/>
        </w:numPr>
        <w:rPr/>
      </w:pPr>
      <w:r>
        <w:rPr/>
        <w:t>Computer Training (Access and Outlook) was conducted in Liberal Kansas on Feb 12</w:t>
      </w:r>
      <w:r>
        <w:rPr>
          <w:vertAlign w:val="superscript"/>
        </w:rPr>
        <w:t>th</w:t>
      </w:r>
      <w:r>
        <w:rPr/>
        <w:t xml:space="preserve"> and 13</w:t>
      </w:r>
      <w:r>
        <w:rPr>
          <w:vertAlign w:val="superscript"/>
        </w:rPr>
        <w:t>th</w:t>
      </w:r>
      <w:r>
        <w:rPr/>
        <w:t xml:space="preserve"> with team member though out the region attending the training.</w:t>
      </w:r>
    </w:p>
    <w:p>
      <w:pPr>
        <w:pStyle w:val="Normal"/>
        <w:numPr>
          <w:ilvl w:val="0"/>
          <w:numId w:val="4"/>
        </w:numPr>
        <w:rPr/>
      </w:pPr>
      <w:r>
        <w:rPr/>
        <w:t>Liberal Region Outage point persons and Management staff held a meeting on Feb 13</w:t>
      </w:r>
      <w:r>
        <w:rPr>
          <w:vertAlign w:val="superscript"/>
        </w:rPr>
        <w:t>th</w:t>
      </w:r>
      <w:r>
        <w:rPr/>
        <w:t xml:space="preserve"> at Sublette Compressor Station.  Regions outages and upcoming Links meeting with customers were discussed.</w:t>
      </w:r>
    </w:p>
    <w:p>
      <w:pPr>
        <w:pStyle w:val="Normal"/>
        <w:numPr>
          <w:ilvl w:val="0"/>
          <w:numId w:val="3"/>
        </w:numPr>
        <w:rPr/>
      </w:pPr>
      <w:r>
        <w:rPr/>
        <w:t>Liberal Region PERT (Project Efficiency Review Team) committee met at Liberal Kansas on Feb 14</w:t>
      </w:r>
      <w:r>
        <w:rPr>
          <w:vertAlign w:val="superscript"/>
        </w:rPr>
        <w:t>th</w:t>
      </w:r>
      <w:r>
        <w:rPr/>
        <w:t xml:space="preserve"> for training and to set guidelines for the 2003 Capital and O&amp;M Projects.</w:t>
      </w:r>
    </w:p>
    <w:p>
      <w:pPr>
        <w:pStyle w:val="Normal"/>
        <w:numPr>
          <w:ilvl w:val="0"/>
          <w:numId w:val="15"/>
        </w:numPr>
        <w:rPr/>
      </w:pPr>
      <w:r>
        <w:rPr/>
        <w:t>Liberal Management Team held a Region Management Staff meeting on Feb 12 at Liberal, Kansas.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EOTT</w:t>
      </w:r>
    </w:p>
    <w:p>
      <w:pPr>
        <w:pStyle w:val="Normal"/>
        <w:numPr>
          <w:ilvl w:val="0"/>
          <w:numId w:val="16"/>
        </w:numPr>
        <w:rPr/>
      </w:pPr>
      <w:r>
        <w:rPr/>
        <w:t>Sharon Spring team Interviewing at Oakley on Feb. 14</w:t>
      </w:r>
      <w:r>
        <w:rPr>
          <w:vertAlign w:val="superscript"/>
        </w:rPr>
        <w:t>th</w:t>
      </w:r>
      <w:r>
        <w:rPr/>
        <w:t xml:space="preserve"> to fill a Gauging skill vacancy.</w:t>
      </w:r>
    </w:p>
    <w:p>
      <w:pPr>
        <w:pStyle w:val="Normal"/>
        <w:numPr>
          <w:ilvl w:val="0"/>
          <w:numId w:val="20"/>
        </w:numPr>
        <w:rPr/>
      </w:pPr>
      <w:r>
        <w:rPr/>
        <w:t>Duane Wieger, Russell Team, completed a Corrosion Class at Barton County Community College.</w:t>
      </w:r>
    </w:p>
    <w:p>
      <w:pPr>
        <w:pStyle w:val="Normal"/>
        <w:rPr/>
      </w:pPr>
      <w:r>
        <w:rPr/>
      </w:r>
    </w:p>
    <w:p>
      <w:pPr>
        <w:pStyle w:val="BodyText"/>
        <w:spacing w:lineRule="auto" w:line="240"/>
        <w:ind w:end="-108"/>
        <w:jc w:val="center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  <w:t>SCHEDULE</w:t>
      </w:r>
    </w:p>
    <w:p>
      <w:pPr>
        <w:pStyle w:val="BodyText"/>
        <w:spacing w:lineRule="auto" w:line="240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350"/>
        <w:gridCol w:w="1620"/>
        <w:gridCol w:w="1530"/>
        <w:gridCol w:w="1620"/>
        <w:gridCol w:w="1440"/>
      </w:tblGrid>
      <w:tr>
        <w:trPr/>
        <w:tc>
          <w:tcPr>
            <w:tcW w:w="15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napToGrid w:val="false"/>
              <w:spacing w:lineRule="auto" w:line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Monday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Tuesday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Wednesday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Thursday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Friday</w:t>
            </w:r>
          </w:p>
        </w:tc>
      </w:tr>
      <w:tr>
        <w:trPr/>
        <w:tc>
          <w:tcPr>
            <w:tcW w:w="15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LD Stephens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Holiday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Liberal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Liberal/Travel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Houston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Houston</w:t>
            </w:r>
          </w:p>
        </w:tc>
      </w:tr>
      <w:tr>
        <w:trPr/>
        <w:tc>
          <w:tcPr>
            <w:tcW w:w="15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Laverne Dietz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Holiday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Dodge City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Russell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Russell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Russell</w:t>
            </w:r>
          </w:p>
        </w:tc>
      </w:tr>
      <w:tr>
        <w:trPr/>
        <w:tc>
          <w:tcPr>
            <w:tcW w:w="15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Randy Howard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Holiday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Liberal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Liberal/LINKS mtg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Mullinville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Vacation</w:t>
            </w:r>
          </w:p>
        </w:tc>
      </w:tr>
      <w:tr>
        <w:trPr/>
        <w:tc>
          <w:tcPr>
            <w:tcW w:w="15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David Miller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Holiday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Holcomb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Holcomb/Safety Mtg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Oakley/Sharon Springs Tm Mtg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Holcomb</w:t>
            </w:r>
          </w:p>
        </w:tc>
      </w:tr>
      <w:tr>
        <w:trPr/>
        <w:tc>
          <w:tcPr>
            <w:tcW w:w="15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David Noyes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Holiday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Mullinville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Mullinville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Mullinville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Mullinville</w:t>
            </w:r>
          </w:p>
        </w:tc>
      </w:tr>
      <w:tr>
        <w:trPr/>
        <w:tc>
          <w:tcPr>
            <w:tcW w:w="15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Warren Fusilier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Holiday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napToGrid w:val="false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napToGrid w:val="false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napToGrid w:val="false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napToGrid w:val="false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Jim Lynch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Holiday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Mullinville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Holcomb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Mullinville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Liberal</w:t>
            </w:r>
          </w:p>
        </w:tc>
      </w:tr>
      <w:tr>
        <w:trPr/>
        <w:tc>
          <w:tcPr>
            <w:tcW w:w="154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Ray Reed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Holiday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Mullinville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Liberal/LINKS mtg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Mullinville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cs="Tahoma" w:ascii="Tahoma" w:hAnsi="Tahoma"/>
                <w:sz w:val="16"/>
              </w:rPr>
              <w:t>Russell</w:t>
            </w:r>
          </w:p>
        </w:tc>
      </w:tr>
    </w:tbl>
    <w:p>
      <w:pPr>
        <w:pStyle w:val="BodyText"/>
        <w:spacing w:lineRule="auto" w:line="240"/>
        <w:ind w:end="-288"/>
        <w:rPr>
          <w:rFonts w:ascii="Tahoma" w:hAnsi="Tahoma" w:cs="Tahoma"/>
        </w:rPr>
      </w:pPr>
      <w:r>
        <w:rPr>
          <w:rFonts w:cs="Tahoma" w:ascii="Tahoma" w:hAnsi="Tahoma"/>
        </w:rPr>
      </w:r>
    </w:p>
    <w:sectPr>
      <w:type w:val="nextPage"/>
      <w:pgSz w:w="12240" w:h="15840"/>
      <w:pgMar w:left="1728" w:right="1440" w:gutter="0" w:header="0" w:top="144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Univers" w:hAnsi="Univers" w:cs="Univers"/>
      <w:b/>
      <w:color w:val="00000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outlineLvl w:val="1"/>
    </w:pPr>
    <w:rPr>
      <w:rFonts w:ascii="Univers" w:hAnsi="Univers" w:cs="Univers"/>
      <w:b/>
      <w:color w:val="00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tLeast" w:line="240"/>
      <w:outlineLvl w:val="3"/>
    </w:pPr>
    <w:rPr>
      <w:rFonts w:ascii="Univers" w:hAnsi="Univers" w:cs="Univers"/>
      <w:b/>
      <w:color w:val="0000FF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tLeast" w:line="240"/>
      <w:outlineLvl w:val="4"/>
    </w:pPr>
    <w:rPr>
      <w:rFonts w:ascii="Tahoma" w:hAnsi="Tahoma" w:cs="Tahoma"/>
      <w:b/>
      <w:color w:val="000000"/>
      <w:sz w:val="22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tLeast" w:line="240"/>
      <w:ind w:hanging="0" w:start="40" w:end="40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outlineLvl w:val="6"/>
    </w:pPr>
    <w:rPr>
      <w:rFonts w:ascii="Tahoma" w:hAnsi="Tahoma" w:cs="Tahoma"/>
      <w:b/>
      <w:bCs/>
      <w:color w:val="0000FF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Univers" w:hAnsi="Univers" w:cs="Univers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BodyText2">
    <w:name w:val="Body Text 2"/>
    <w:basedOn w:val="Normal"/>
    <w:qFormat/>
    <w:pPr/>
    <w:rPr>
      <w:rFonts w:ascii="Univers" w:hAnsi="Univers" w:cs="Univers"/>
      <w:color w:val="000080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BodyText3">
    <w:name w:val="Body Text 3"/>
    <w:basedOn w:val="Normal"/>
    <w:qFormat/>
    <w:pPr>
      <w:jc w:val="both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2002-02-13T12:08:00Z</dcterms:created>
  <dc:creator>Enron</dc:creator>
  <dc:description/>
  <dc:language>en-CA</dc:language>
  <cp:lastModifiedBy>ETS</cp:lastModifiedBy>
  <cp:lastPrinted>2000-01-07T17:47:00Z</cp:lastPrinted>
  <dcterms:modified xsi:type="dcterms:W3CDTF">2002-02-14T17:40:00Z</dcterms:modified>
  <cp:revision>15</cp:revision>
  <dc:subject/>
  <dc:title>SAFETY </dc:title>
</cp:coreProperties>
</file>