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rPr>
          <w:sz w:val="28"/>
        </w:rPr>
      </w:pPr>
      <w:r>
        <w:rPr>
          <w:sz w:val="28"/>
        </w:rPr>
        <w:t>Conference Call on Interconnection Issue Update</w:t>
        <w:br/>
        <w:t>Monday, January 7, 2001 * 1:00 PM (EST)</w:t>
      </w:r>
    </w:p>
    <w:p>
      <w:pPr>
        <w:pStyle w:val="BodyText2"/>
        <w:rPr>
          <w:b w:val="false"/>
          <w:bCs/>
          <w:sz w:val="28"/>
        </w:rPr>
      </w:pPr>
      <w:r>
        <w:rPr>
          <w:b w:val="false"/>
          <w:bCs/>
          <w:sz w:val="28"/>
        </w:rPr>
        <w:t>Call In Number (800) 860-2442</w:t>
      </w:r>
    </w:p>
    <w:p>
      <w:pPr>
        <w:pStyle w:val="Normal"/>
        <w:jc w:val="center"/>
        <w:rPr>
          <w:rFonts w:ascii="MS Sans Serif" w:hAnsi="MS Sans Serif" w:cs="MS Sans Serif"/>
          <w:b w:val="false"/>
          <w:bCs/>
          <w:i w:val="false"/>
          <w:i w:val="false"/>
          <w:iCs w:val="false"/>
          <w:sz w:val="28"/>
          <w:szCs w:val="20"/>
        </w:rPr>
      </w:pPr>
      <w:r>
        <w:rPr>
          <w:rFonts w:cs="MS Sans Serif" w:ascii="MS Sans Serif" w:hAnsi="MS Sans Serif"/>
          <w:b w:val="false"/>
          <w:bCs/>
          <w:i w:val="false"/>
          <w:iCs w:val="false"/>
          <w:sz w:val="28"/>
          <w:szCs w:val="20"/>
        </w:rPr>
      </w:r>
    </w:p>
    <w:p>
      <w:pPr>
        <w:pStyle w:val="Heading2"/>
        <w:ind w:hanging="0" w:start="0"/>
        <w:rPr>
          <w:rFonts w:ascii="MS Sans Serif" w:hAnsi="MS Sans Serif" w:cs="MS Sans Serif"/>
          <w:b w:val="false"/>
          <w:bCs/>
          <w:i/>
          <w:i/>
          <w:iCs/>
          <w:sz w:val="28"/>
          <w:szCs w:val="20"/>
        </w:rPr>
      </w:pPr>
      <w:r>
        <w:rPr>
          <w:rFonts w:cs="MS Sans Serif"/>
          <w:b w:val="false"/>
          <w:bCs/>
          <w:i/>
          <w:iCs/>
          <w:sz w:val="28"/>
          <w:szCs w:val="20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Conference Call Agenda</w:t>
      </w:r>
    </w:p>
    <w:p>
      <w:pPr>
        <w:pStyle w:val="Normal"/>
        <w:rPr>
          <w:rFonts w:ascii="MS Sans Serif" w:hAnsi="MS Sans Serif" w:cs="MS Sans Serif"/>
          <w:b w:val="false"/>
          <w:bCs/>
          <w:i w:val="false"/>
          <w:i w:val="false"/>
          <w:iCs w:val="false"/>
          <w:sz w:val="20"/>
          <w:szCs w:val="20"/>
        </w:rPr>
      </w:pPr>
      <w:r>
        <w:rPr>
          <w:rFonts w:cs="MS Sans Serif" w:ascii="MS Sans Serif" w:hAnsi="MS Sans Serif"/>
          <w:b w:val="false"/>
          <w:bCs/>
          <w:i w:val="false"/>
          <w:iCs w:val="false"/>
          <w:sz w:val="20"/>
          <w:szCs w:val="20"/>
        </w:rPr>
      </w:r>
    </w:p>
    <w:p>
      <w:pPr>
        <w:pStyle w:val="BodyText"/>
        <w:rPr/>
      </w:pPr>
      <w:r>
        <w:rPr>
          <w:i w:val="false"/>
          <w:iCs w:val="false"/>
          <w:sz w:val="24"/>
        </w:rPr>
        <w:t>I</w:t>
      </w:r>
      <w:r>
        <w:rPr>
          <w:b w:val="false"/>
          <w:bCs/>
          <w:i w:val="false"/>
          <w:iCs w:val="false"/>
          <w:sz w:val="24"/>
        </w:rPr>
        <w:t xml:space="preserve">.  </w:t>
        <w:tab/>
        <w:t>Status of the Interconnection ANOPR</w:t>
        <w:br/>
      </w:r>
      <w:r>
        <w:rPr>
          <w:i w:val="false"/>
          <w:iCs w:val="false"/>
          <w:sz w:val="24"/>
        </w:rPr>
        <w:t>II.</w:t>
      </w:r>
      <w:r>
        <w:rPr>
          <w:b w:val="false"/>
          <w:bCs/>
          <w:i w:val="false"/>
          <w:iCs w:val="false"/>
          <w:sz w:val="24"/>
        </w:rPr>
        <w:tab/>
        <w:t>Proposed Interconnection Product, What Service Will Be Provided</w:t>
        <w:br/>
      </w:r>
      <w:r>
        <w:rPr>
          <w:i w:val="false"/>
          <w:iCs w:val="false"/>
          <w:sz w:val="24"/>
        </w:rPr>
        <w:t>III.</w:t>
      </w:r>
      <w:r>
        <w:rPr>
          <w:b w:val="false"/>
          <w:bCs/>
          <w:i w:val="false"/>
          <w:iCs w:val="false"/>
          <w:sz w:val="24"/>
        </w:rPr>
        <w:tab/>
        <w:t>Queuing and Queuing related costs and milestones</w:t>
        <w:br/>
      </w:r>
      <w:r>
        <w:rPr>
          <w:i w:val="false"/>
          <w:iCs w:val="false"/>
          <w:sz w:val="24"/>
        </w:rPr>
        <w:t>IV.</w:t>
      </w:r>
      <w:r>
        <w:rPr>
          <w:b w:val="false"/>
          <w:bCs/>
          <w:i w:val="false"/>
          <w:iCs w:val="false"/>
          <w:sz w:val="24"/>
        </w:rPr>
        <w:tab/>
        <w:t>Cost Responsibility for Withdrawal Before Facilities Built</w:t>
        <w:br/>
      </w:r>
      <w:r>
        <w:rPr>
          <w:i w:val="false"/>
          <w:iCs w:val="false"/>
          <w:sz w:val="24"/>
        </w:rPr>
        <w:t>V.</w:t>
        <w:tab/>
      </w:r>
      <w:r>
        <w:rPr>
          <w:b w:val="false"/>
          <w:bCs/>
          <w:i w:val="false"/>
          <w:iCs w:val="false"/>
          <w:sz w:val="24"/>
        </w:rPr>
        <w:t>Cost Allocation for Interconnection Upgrades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i/>
      <w:iCs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 w:val="false"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MS Sans Serif" w:hAnsi="MS Sans Serif" w:cs="MS Sans Serif"/>
      <w:i w:val="false"/>
      <w:iCs w:val="false"/>
      <w:sz w:val="20"/>
      <w:szCs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MS Sans Serif" w:hAnsi="MS Sans Serif" w:cs="MS Sans Serif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MS Sans Serif" w:hAnsi="MS Sans Serif" w:cs="MS Sans Serif"/>
      <w:i w:val="false"/>
      <w:iCs w:val="false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2002-01-02T12:19:00Z</dcterms:created>
  <dc:creator>Information Services</dc:creator>
  <dc:description/>
  <dc:language>en-CA</dc:language>
  <cp:lastModifiedBy>Information Services</cp:lastModifiedBy>
  <cp:lastPrinted>2002-01-02T09:34:00Z</cp:lastPrinted>
  <dcterms:modified xsi:type="dcterms:W3CDTF">2002-01-02T12:19:00Z</dcterms:modified>
  <cp:revision>2</cp:revision>
  <dc:subject/>
  <dc:title>Summary of 9/12/01 Industry Structure Meeting</dc:title>
</cp:coreProperties>
</file>