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010201he2</w:t>
      </w:r>
    </w:p>
    <w:p>
      <w:pPr>
        <w:pStyle w:val="Normal"/>
        <w:rPr/>
      </w:pPr>
      <w:r>
        <w:rPr/>
        <w:t>11/5/01</w:t>
      </w:r>
    </w:p>
    <w:p>
      <w:pPr>
        <w:pStyle w:val="Normal"/>
        <w:rPr/>
      </w:pPr>
      <w:r>
        <w:rPr/>
        <w:t>12:51 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BPA Scheduling  (?)</w:t>
      </w:r>
    </w:p>
    <w:p>
      <w:pPr>
        <w:pStyle w:val="Normal"/>
        <w:rPr/>
      </w:pPr>
      <w:r>
        <w:rPr/>
        <w:t>(?can’t hear reply)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Thanks for trying to do that tower one.  We appreciate you giving it a shot.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Yeah.  Tower two?  How about we put in 300 more.  I’d put it at 515.  Would that work for you?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Got it.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Sounds good.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Thanks Burt.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2001-11-15T21:46:00Z</dcterms:created>
  <dc:creator>Administrator</dc:creator>
  <dc:description/>
  <dc:language>en-CA</dc:language>
  <cp:lastModifiedBy>BPA</cp:lastModifiedBy>
  <cp:lastPrinted>2001-11-16T08:38:00Z</cp:lastPrinted>
  <dcterms:modified xsi:type="dcterms:W3CDTF">2001-11-19T13:46:00Z</dcterms:modified>
  <cp:revision>4</cp:revision>
  <dc:subject/>
  <dc:title/>
</cp:coreProperties>
</file>