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start"/>
        <w:rPr/>
      </w:pPr>
      <w:r>
        <w:rPr/>
        <w:t xml:space="preserve">This redlined draft, generated by CompareRite (TM) - The Instant Redliner, shows the differences between - </w:t>
      </w:r>
    </w:p>
    <w:p>
      <w:pPr>
        <w:pStyle w:val="Normal"/>
        <w:bidi w:val="0"/>
        <w:jc w:val="start"/>
        <w:rPr/>
      </w:pPr>
      <w:r>
        <w:rPr/>
        <w:t>original document      : O:\LEGAL\MHEARD\AMEND\004AMEND(PMI).DOC</w:t>
      </w:r>
    </w:p>
    <w:p>
      <w:pPr>
        <w:pStyle w:val="Normal"/>
        <w:bidi w:val="0"/>
        <w:jc w:val="start"/>
        <w:rPr/>
      </w:pPr>
      <w:r>
        <w:rPr/>
        <w:t>and revised document: O:\LEGAL\MHEARD\AMEND\004AMENDA(PMI).DOC</w:t>
      </w:r>
    </w:p>
    <w:p>
      <w:pPr>
        <w:pStyle w:val="Normal"/>
        <w:bidi w:val="0"/>
        <w:jc w:val="start"/>
        <w:rPr/>
      </w:pPr>
      <w:r>
        <w:rPr/>
      </w:r>
    </w:p>
    <w:p>
      <w:pPr>
        <w:pStyle w:val="Normal"/>
        <w:bidi w:val="0"/>
        <w:jc w:val="start"/>
        <w:rPr/>
      </w:pPr>
      <w:r>
        <w:rPr/>
        <w:t>CompareRite found      12 change(s) in the text</w:t>
      </w:r>
    </w:p>
    <w:p>
      <w:pPr>
        <w:pStyle w:val="Normal"/>
        <w:bidi w:val="0"/>
        <w:jc w:val="start"/>
        <w:rPr/>
      </w:pPr>
      <w:r>
        <w:rPr/>
      </w:r>
    </w:p>
    <w:p>
      <w:pPr>
        <w:pStyle w:val="Normal"/>
        <w:bidi w:val="0"/>
        <w:jc w:val="start"/>
        <w:rPr/>
      </w:pPr>
      <w:r>
        <w:rPr/>
        <w:t xml:space="preserve">Deletions appear as Overstrike text </w:t>
      </w:r>
    </w:p>
    <w:p>
      <w:pPr>
        <w:pStyle w:val="Normal"/>
        <w:bidi w:val="0"/>
        <w:jc w:val="start"/>
        <w:rPr/>
      </w:pPr>
      <w:r>
        <w:rPr/>
        <w:t xml:space="preserve">Additions appear as Bold-Underline text </w:t>
      </w:r>
      <w:r>
        <w:br w:type="page"/>
      </w:r>
    </w:p>
    <w:p>
      <w:pPr>
        <w:pStyle w:val="Heading4"/>
        <w:bidi w:val="0"/>
        <w:jc w:val="end"/>
        <w:rPr>
          <w:rFonts w:ascii="Times New Roman" w:hAnsi="Times New Roman"/>
        </w:rPr>
      </w:pPr>
      <w:r>
        <w:rPr>
          <w:rFonts w:ascii="Times New Roman" w:hAnsi="Times New Roman"/>
        </w:rPr>
        <w:t>TRD-DF-____/01</w:t>
      </w:r>
    </w:p>
    <w:p>
      <w:pPr>
        <w:pStyle w:val="Normal"/>
        <w:bidi w:val="0"/>
        <w:jc w:val="both"/>
        <w:rPr>
          <w:rFonts w:ascii="Times New Roman" w:hAnsi="Times New Roman"/>
        </w:rPr>
      </w:pPr>
      <w:r>
        <w:rPr>
          <w:rFonts w:ascii="Times New Roman" w:hAnsi="Times New Roman"/>
        </w:rPr>
      </w:r>
    </w:p>
    <w:p>
      <w:pPr>
        <w:pStyle w:val="Normal"/>
        <w:bidi w:val="0"/>
        <w:jc w:val="both"/>
        <w:rPr>
          <w:rFonts w:ascii="Times New Roman" w:hAnsi="Times New Roman"/>
        </w:rPr>
      </w:pPr>
      <w:r>
        <w:rPr>
          <w:rFonts w:ascii="Times New Roman" w:hAnsi="Times New Roman"/>
        </w:rPr>
      </w:r>
    </w:p>
    <w:p>
      <w:pPr>
        <w:pStyle w:val="Normal"/>
        <w:bidi w:val="0"/>
        <w:jc w:val="both"/>
        <w:rPr>
          <w:rFonts w:ascii="Times New Roman" w:hAnsi="Times New Roman"/>
        </w:rPr>
      </w:pPr>
      <w:r>
        <w:rPr>
          <w:rFonts w:ascii="Times New Roman" w:hAnsi="Times New Roman"/>
        </w:rPr>
      </w:r>
    </w:p>
    <w:p>
      <w:pPr>
        <w:pStyle w:val="Normal"/>
        <w:bidi w:val="0"/>
        <w:jc w:val="both"/>
        <w:rPr>
          <w:rFonts w:ascii="Times New Roman" w:hAnsi="Times New Roman"/>
        </w:rPr>
      </w:pPr>
      <w:r>
        <w:rPr>
          <w:rFonts w:ascii="Times New Roman" w:hAnsi="Times New Roman"/>
        </w:rPr>
      </w:r>
    </w:p>
    <w:p>
      <w:pPr>
        <w:pStyle w:val="Normal"/>
        <w:bidi w:val="0"/>
        <w:jc w:val="both"/>
        <w:rPr>
          <w:rFonts w:ascii="Times New Roman" w:hAnsi="Times New Roman"/>
        </w:rPr>
      </w:pPr>
      <w:r>
        <w:rPr>
          <w:rFonts w:ascii="Times New Roman" w:hAnsi="Times New Roman"/>
        </w:rPr>
      </w:r>
    </w:p>
    <w:p>
      <w:pPr>
        <w:pStyle w:val="Heading1"/>
        <w:bidi w:val="0"/>
        <w:rPr>
          <w:rFonts w:ascii="Times New Roman" w:hAnsi="Times New Roman"/>
          <w:b/>
        </w:rPr>
      </w:pPr>
      <w:r>
        <w:rPr>
          <w:rFonts w:ascii="Times New Roman" w:hAnsi="Times New Roman"/>
          <w:b/>
        </w:rPr>
        <w:t>AMENDMENT AGREEMENT</w:t>
      </w:r>
    </w:p>
    <w:p>
      <w:pPr>
        <w:pStyle w:val="Normal"/>
        <w:bidi w:val="0"/>
        <w:jc w:val="center"/>
        <w:rPr>
          <w:rFonts w:ascii="Times New Roman" w:hAnsi="Times New Roman"/>
          <w:b/>
        </w:rPr>
      </w:pPr>
      <w:r>
        <w:rPr>
          <w:rFonts w:ascii="Times New Roman" w:hAnsi="Times New Roman"/>
          <w:b/>
        </w:rPr>
        <w:t>TO THE</w:t>
      </w:r>
    </w:p>
    <w:p>
      <w:pPr>
        <w:pStyle w:val="Normal"/>
        <w:bidi w:val="0"/>
        <w:jc w:val="center"/>
        <w:rPr>
          <w:rFonts w:ascii="Times New Roman" w:hAnsi="Times New Roman"/>
          <w:b/>
        </w:rPr>
      </w:pPr>
      <w:r>
        <w:rPr>
          <w:rFonts w:ascii="Times New Roman" w:hAnsi="Times New Roman"/>
          <w:b/>
        </w:rPr>
        <w:t>MASTER ENERGY PRICE SWAP AGREEMENT</w:t>
      </w:r>
    </w:p>
    <w:p>
      <w:pPr>
        <w:pStyle w:val="Normal"/>
        <w:bidi w:val="0"/>
        <w:jc w:val="center"/>
        <w:rPr>
          <w:rFonts w:ascii="Times New Roman" w:hAnsi="Times New Roman"/>
          <w:b/>
        </w:rPr>
      </w:pPr>
      <w:r>
        <w:rPr>
          <w:rFonts w:ascii="Times New Roman" w:hAnsi="Times New Roman"/>
          <w:b/>
        </w:rPr>
        <w:t>between</w:t>
      </w:r>
    </w:p>
    <w:p>
      <w:pPr>
        <w:pStyle w:val="Heading2"/>
        <w:bidi w:val="0"/>
        <w:rPr>
          <w:rFonts w:ascii="Times New Roman" w:hAnsi="Times New Roman"/>
        </w:rPr>
      </w:pPr>
      <w:r>
        <w:rPr>
          <w:rFonts w:ascii="Times New Roman" w:hAnsi="Times New Roman"/>
        </w:rPr>
        <w:t xml:space="preserve">ENRON </w:t>
      </w:r>
      <w:r>
        <w:rPr>
          <w:rFonts w:ascii="Times New Roman" w:hAnsi="Times New Roman"/>
          <w:strike/>
        </w:rPr>
        <w:t>CAPITAL &amp; TRADE RESOURCES</w:t>
      </w:r>
      <w:r>
        <w:rPr>
          <w:rFonts w:ascii="Times New Roman" w:hAnsi="Times New Roman"/>
        </w:rPr>
        <w:t xml:space="preserve"> </w:t>
      </w:r>
      <w:r>
        <w:rPr>
          <w:rFonts w:ascii="Times New Roman" w:hAnsi="Times New Roman"/>
          <w:u w:val="single"/>
        </w:rPr>
        <w:t>NORTH AMERICA</w:t>
      </w:r>
      <w:r>
        <w:rPr>
          <w:rFonts w:ascii="Times New Roman" w:hAnsi="Times New Roman"/>
        </w:rPr>
        <w:t xml:space="preserve"> CORP.</w:t>
      </w:r>
    </w:p>
    <w:p>
      <w:pPr>
        <w:pStyle w:val="Normal"/>
        <w:bidi w:val="0"/>
        <w:jc w:val="center"/>
        <w:rPr>
          <w:rFonts w:ascii="Times New Roman" w:hAnsi="Times New Roman"/>
          <w:b/>
        </w:rPr>
      </w:pPr>
      <w:r>
        <w:rPr>
          <w:rFonts w:ascii="Times New Roman" w:hAnsi="Times New Roman"/>
          <w:b/>
        </w:rPr>
        <w:t>and</w:t>
      </w:r>
    </w:p>
    <w:p>
      <w:pPr>
        <w:pStyle w:val="Normal"/>
        <w:bidi w:val="0"/>
        <w:jc w:val="center"/>
        <w:rPr>
          <w:rFonts w:ascii="Times New Roman" w:hAnsi="Times New Roman"/>
          <w:b/>
        </w:rPr>
      </w:pPr>
      <w:r>
        <w:rPr>
          <w:rFonts w:ascii="Times New Roman" w:hAnsi="Times New Roman"/>
          <w:b/>
        </w:rPr>
        <w:t>P.M.I. TRADING LIMITED</w:t>
      </w:r>
    </w:p>
    <w:p>
      <w:pPr>
        <w:pStyle w:val="Normal"/>
        <w:bidi w:val="0"/>
        <w:jc w:val="both"/>
        <w:rPr>
          <w:rFonts w:ascii="Times New Roman" w:hAnsi="Times New Roman"/>
        </w:rPr>
      </w:pPr>
      <w:r>
        <w:rPr>
          <w:rFonts w:ascii="Times New Roman" w:hAnsi="Times New Roman"/>
        </w:rPr>
      </w:r>
    </w:p>
    <w:p>
      <w:pPr>
        <w:pStyle w:val="Normal"/>
        <w:bidi w:val="0"/>
        <w:jc w:val="both"/>
        <w:rPr>
          <w:rFonts w:ascii="Times New Roman" w:hAnsi="Times New Roman"/>
        </w:rPr>
      </w:pPr>
      <w:r>
        <w:rPr>
          <w:rFonts w:ascii="Times New Roman" w:hAnsi="Times New Roman"/>
        </w:rPr>
      </w:r>
    </w:p>
    <w:p>
      <w:pPr>
        <w:pStyle w:val="Normal"/>
        <w:bidi w:val="0"/>
        <w:jc w:val="both"/>
        <w:rPr>
          <w:rFonts w:ascii="Times New Roman" w:hAnsi="Times New Roman"/>
        </w:rPr>
      </w:pPr>
      <w:r>
        <w:rPr>
          <w:rFonts w:ascii="Times New Roman" w:hAnsi="Times New Roman"/>
        </w:rPr>
      </w:r>
    </w:p>
    <w:p>
      <w:pPr>
        <w:pStyle w:val="BodyText"/>
        <w:bidi w:val="0"/>
        <w:rPr>
          <w:rFonts w:ascii="Times New Roman" w:hAnsi="Times New Roman"/>
        </w:rPr>
      </w:pPr>
      <w:r>
        <w:rPr>
          <w:rFonts w:ascii="Times New Roman" w:hAnsi="Times New Roman"/>
          <w:b/>
        </w:rPr>
        <w:t>THIS AMENDMENT AGREEMENT,</w:t>
      </w:r>
      <w:r>
        <w:rPr>
          <w:rFonts w:ascii="Times New Roman" w:hAnsi="Times New Roman"/>
        </w:rPr>
        <w:t xml:space="preserve"> dated as of _____, 2001 (the “Amendment”), between </w:t>
      </w:r>
      <w:r>
        <w:rPr>
          <w:rFonts w:ascii="Times New Roman" w:hAnsi="Times New Roman"/>
          <w:b/>
        </w:rPr>
        <w:t xml:space="preserve">ENRON </w:t>
      </w:r>
      <w:r>
        <w:rPr>
          <w:rFonts w:ascii="Times New Roman" w:hAnsi="Times New Roman"/>
          <w:b/>
          <w:strike/>
        </w:rPr>
        <w:t xml:space="preserve">CAPITAL &amp; TRADE RESOURCES CORP. </w:t>
      </w:r>
      <w:r>
        <w:rPr>
          <w:rFonts w:ascii="Times New Roman" w:hAnsi="Times New Roman"/>
          <w:b/>
          <w:u w:val="single"/>
        </w:rPr>
        <w:t>NORTH AMERICA CORP., formerly known as Enron Capital &amp; Trade Resources Corp.</w:t>
      </w:r>
      <w:r>
        <w:rPr>
          <w:rFonts w:ascii="Times New Roman" w:hAnsi="Times New Roman"/>
        </w:rPr>
        <w:t xml:space="preserve"> (“Party A”) and </w:t>
      </w:r>
      <w:r>
        <w:rPr>
          <w:rFonts w:ascii="Times New Roman" w:hAnsi="Times New Roman"/>
          <w:b/>
        </w:rPr>
        <w:t>P.M.I.</w:t>
      </w:r>
      <w:r>
        <w:rPr>
          <w:rFonts w:ascii="Times New Roman" w:hAnsi="Times New Roman"/>
        </w:rPr>
        <w:t xml:space="preserve"> </w:t>
      </w:r>
      <w:r>
        <w:rPr>
          <w:rFonts w:ascii="Times New Roman" w:hAnsi="Times New Roman"/>
          <w:b/>
          <w:strike/>
        </w:rPr>
        <w:t>Trading Limited</w:t>
      </w:r>
      <w:r>
        <w:rPr>
          <w:rFonts w:ascii="Times New Roman" w:hAnsi="Times New Roman"/>
          <w:b/>
        </w:rPr>
        <w:t xml:space="preserve"> </w:t>
      </w:r>
      <w:r>
        <w:rPr>
          <w:rFonts w:ascii="Times New Roman" w:hAnsi="Times New Roman"/>
          <w:b/>
          <w:u w:val="single"/>
        </w:rPr>
        <w:t>TRADING LIMITED</w:t>
      </w:r>
      <w:r>
        <w:rPr>
          <w:rFonts w:ascii="Times New Roman" w:hAnsi="Times New Roman"/>
        </w:rPr>
        <w:t xml:space="preserve"> (“Party B”).</w:t>
      </w:r>
    </w:p>
    <w:p>
      <w:pPr>
        <w:pStyle w:val="Normal"/>
        <w:bidi w:val="0"/>
        <w:jc w:val="both"/>
        <w:rPr>
          <w:rFonts w:ascii="Times New Roman" w:hAnsi="Times New Roman"/>
        </w:rPr>
      </w:pPr>
      <w:r>
        <w:rPr>
          <w:rFonts w:ascii="Times New Roman" w:hAnsi="Times New Roman"/>
        </w:rPr>
      </w:r>
    </w:p>
    <w:p>
      <w:pPr>
        <w:pStyle w:val="Heading2"/>
        <w:bidi w:val="0"/>
        <w:rPr>
          <w:rFonts w:ascii="Times New Roman" w:hAnsi="Times New Roman"/>
        </w:rPr>
      </w:pPr>
      <w:r>
        <w:rPr>
          <w:rFonts w:ascii="Times New Roman" w:hAnsi="Times New Roman"/>
          <w:strike/>
        </w:rPr>
        <w:t>WITNESETH</w:t>
      </w:r>
      <w:r>
        <w:rPr>
          <w:rFonts w:ascii="Times New Roman" w:hAnsi="Times New Roman"/>
        </w:rPr>
        <w:t xml:space="preserve"> </w:t>
      </w:r>
      <w:r>
        <w:rPr>
          <w:rFonts w:ascii="Times New Roman" w:hAnsi="Times New Roman"/>
          <w:u w:val="single"/>
        </w:rPr>
        <w:t>WITNESSETH</w:t>
      </w:r>
    </w:p>
    <w:p>
      <w:pPr>
        <w:pStyle w:val="Normal"/>
        <w:bidi w:val="0"/>
        <w:jc w:val="both"/>
        <w:rPr>
          <w:rFonts w:ascii="Times New Roman" w:hAnsi="Times New Roman"/>
        </w:rPr>
      </w:pPr>
      <w:r>
        <w:rPr>
          <w:rFonts w:ascii="Times New Roman" w:hAnsi="Times New Roman"/>
        </w:rPr>
      </w:r>
    </w:p>
    <w:p>
      <w:pPr>
        <w:pStyle w:val="Normal"/>
        <w:bidi w:val="0"/>
        <w:jc w:val="both"/>
        <w:rPr>
          <w:rFonts w:ascii="Times New Roman" w:hAnsi="Times New Roman"/>
        </w:rPr>
      </w:pPr>
      <w:r>
        <w:rPr>
          <w:rFonts w:ascii="Times New Roman" w:hAnsi="Times New Roman"/>
        </w:rPr>
      </w:r>
    </w:p>
    <w:p>
      <w:pPr>
        <w:pStyle w:val="BodyText"/>
        <w:tabs>
          <w:tab w:val="clear" w:pos="720"/>
          <w:tab w:val="left" w:pos="0" w:leader="none"/>
        </w:tabs>
        <w:bidi w:val="0"/>
        <w:ind w:firstLine="360"/>
        <w:rPr>
          <w:rFonts w:ascii="Times New Roman" w:hAnsi="Times New Roman"/>
        </w:rPr>
      </w:pPr>
      <w:r>
        <w:rPr>
          <w:rFonts w:ascii="Times New Roman" w:hAnsi="Times New Roman"/>
          <w:b/>
        </w:rPr>
        <w:t>WHEREAS,</w:t>
      </w:r>
      <w:r>
        <w:rPr>
          <w:rFonts w:ascii="Times New Roman" w:hAnsi="Times New Roman"/>
        </w:rPr>
        <w:t xml:space="preserve"> Party A and Party B have previously entered into a Master Energy Swap Agreement, dated as of March 191.</w:t>
        <w:tab/>
        <w:t xml:space="preserve">SECTION </w:t>
      </w:r>
      <w:r>
        <w:rPr>
          <w:rFonts w:ascii="Times New Roman" w:hAnsi="Times New Roman"/>
          <w:strike/>
        </w:rPr>
        <w:t>17</w:t>
      </w:r>
      <w:r>
        <w:rPr>
          <w:rFonts w:ascii="Times New Roman" w:hAnsi="Times New Roman"/>
        </w:rPr>
        <w:t xml:space="preserve"> </w:t>
      </w:r>
      <w:r>
        <w:rPr>
          <w:rFonts w:ascii="Times New Roman" w:hAnsi="Times New Roman"/>
          <w:b/>
          <w:u w:val="single"/>
        </w:rPr>
        <w:t>18</w:t>
      </w:r>
      <w:r>
        <w:rPr>
          <w:rFonts w:ascii="Times New Roman" w:hAnsi="Times New Roman"/>
        </w:rPr>
        <w:t xml:space="preserve"> “GUARANTEE” of the Master Agreement is hereby changed to read in its entirety as follows:</w:t>
      </w:r>
    </w:p>
    <w:p>
      <w:pPr>
        <w:pStyle w:val="Normal"/>
        <w:bidi w:val="0"/>
        <w:jc w:val="both"/>
        <w:rPr>
          <w:rFonts w:ascii="Times New Roman" w:hAnsi="Times New Roman"/>
        </w:rPr>
      </w:pPr>
      <w:r>
        <w:rPr>
          <w:rFonts w:ascii="Times New Roman" w:hAnsi="Times New Roman"/>
        </w:rPr>
      </w:r>
    </w:p>
    <w:p>
      <w:pPr>
        <w:pStyle w:val="Normal"/>
        <w:bidi w:val="0"/>
        <w:jc w:val="both"/>
        <w:rPr>
          <w:rFonts w:ascii="Times New Roman" w:hAnsi="Times New Roman"/>
        </w:rPr>
      </w:pPr>
      <w:r>
        <w:rPr>
          <w:rFonts w:ascii="Times New Roman" w:hAnsi="Times New Roman"/>
          <w:strike/>
        </w:rPr>
        <w:t>“</w:t>
      </w:r>
      <w:r>
        <w:rPr>
          <w:rFonts w:ascii="Times New Roman" w:hAnsi="Times New Roman"/>
          <w:strike/>
        </w:rPr>
        <w:t>17.</w:t>
      </w:r>
      <w:r>
        <w:rPr>
          <w:rFonts w:ascii="Times New Roman" w:hAnsi="Times New Roman"/>
          <w:b/>
          <w:u w:val="single"/>
        </w:rPr>
        <w:t>“18.</w:t>
      </w:r>
      <w:r>
        <w:rPr>
          <w:rFonts w:ascii="Times New Roman" w:hAnsi="Times New Roman"/>
        </w:rPr>
        <w:t>- Guarantee</w:t>
      </w:r>
    </w:p>
    <w:p>
      <w:pPr>
        <w:pStyle w:val="Normal"/>
        <w:bidi w:val="0"/>
        <w:jc w:val="both"/>
        <w:rPr>
          <w:rFonts w:ascii="Times New Roman" w:hAnsi="Times New Roman"/>
        </w:rPr>
      </w:pPr>
      <w:r>
        <w:rPr>
          <w:rFonts w:ascii="Times New Roman" w:hAnsi="Times New Roman"/>
        </w:rPr>
      </w:r>
    </w:p>
    <w:p>
      <w:pPr>
        <w:pStyle w:val="Normal"/>
        <w:bidi w:val="0"/>
        <w:jc w:val="both"/>
        <w:rPr>
          <w:rFonts w:ascii="Times New Roman" w:hAnsi="Times New Roman"/>
        </w:rPr>
      </w:pPr>
      <w:r>
        <w:rPr>
          <w:rFonts w:ascii="Times New Roman" w:hAnsi="Times New Roman"/>
        </w:rPr>
        <w:t xml:space="preserve">A) If so indicated at the end of this paragraph, a guarantee or similar credit support document for Party A, attached in Exhibit </w:t>
      </w:r>
      <w:r>
        <w:rPr>
          <w:rFonts w:ascii="Times New Roman" w:hAnsi="Times New Roman"/>
          <w:strike/>
        </w:rPr>
        <w:t>____</w:t>
      </w:r>
      <w:r>
        <w:rPr>
          <w:rFonts w:ascii="Times New Roman" w:hAnsi="Times New Roman"/>
          <w:b/>
          <w:u w:val="single"/>
        </w:rPr>
        <w:t>F</w:t>
      </w:r>
      <w:r>
        <w:rPr>
          <w:rFonts w:ascii="Times New Roman" w:hAnsi="Times New Roman"/>
        </w:rPr>
        <w:t xml:space="preserve"> will be provided by </w:t>
      </w:r>
      <w:r>
        <w:rPr>
          <w:rFonts w:ascii="Times New Roman" w:hAnsi="Times New Roman"/>
          <w:strike/>
        </w:rPr>
        <w:t>______________</w:t>
      </w:r>
      <w:r>
        <w:rPr>
          <w:rFonts w:ascii="Times New Roman" w:hAnsi="Times New Roman"/>
          <w:b/>
          <w:u w:val="single"/>
        </w:rPr>
        <w:t>Enron Corp.</w:t>
      </w:r>
      <w:r>
        <w:rPr>
          <w:rFonts w:ascii="Times New Roman" w:hAnsi="Times New Roman"/>
        </w:rPr>
        <w:t xml:space="preserve"> as guarantor (“Guarantor”), in connection with this Agreement.</w:t>
      </w:r>
    </w:p>
    <w:p>
      <w:pPr>
        <w:pStyle w:val="Normal"/>
        <w:bidi w:val="0"/>
        <w:jc w:val="both"/>
        <w:rPr>
          <w:rFonts w:ascii="Times New Roman" w:hAnsi="Times New Roman"/>
        </w:rPr>
      </w:pPr>
      <w:r>
        <w:rPr>
          <w:rFonts w:ascii="Times New Roman" w:hAnsi="Times New Roman"/>
        </w:rPr>
      </w:r>
    </w:p>
    <w:p>
      <w:pPr>
        <w:pStyle w:val="Normal"/>
        <w:bidi w:val="0"/>
        <w:jc w:val="both"/>
        <w:rPr>
          <w:rFonts w:ascii="Times New Roman" w:hAnsi="Times New Roman"/>
        </w:rPr>
      </w:pPr>
      <w:r>
        <w:rPr>
          <w:rFonts w:ascii="Times New Roman" w:hAnsi="Times New Roman"/>
        </w:rPr>
        <w:t>Guarantor Provided:</w:t>
        <w:tab/>
        <w:tab/>
        <w:t xml:space="preserve">yes      </w:t>
      </w:r>
      <w:r>
        <w:rPr>
          <w:rFonts w:ascii="Times New Roman" w:hAnsi="Times New Roman"/>
          <w:strike/>
        </w:rPr>
        <w:t>_____</w:t>
      </w:r>
      <w:r>
        <w:rPr>
          <w:rFonts w:ascii="Times New Roman" w:hAnsi="Times New Roman"/>
          <w:b/>
          <w:u w:val="single"/>
        </w:rPr>
        <w:t>X</w:t>
      </w:r>
      <w:r>
        <w:rPr>
          <w:rFonts w:ascii="Times New Roman" w:hAnsi="Times New Roman"/>
        </w:rPr>
        <w:tab/>
        <w:t>              no _____</w:t>
      </w:r>
    </w:p>
    <w:p>
      <w:pPr>
        <w:pStyle w:val="Normal"/>
        <w:bidi w:val="0"/>
        <w:jc w:val="both"/>
        <w:rPr>
          <w:rFonts w:ascii="Times New Roman" w:hAnsi="Times New Roman"/>
        </w:rPr>
      </w:pPr>
      <w:r>
        <w:rPr>
          <w:rFonts w:ascii="Times New Roman" w:hAnsi="Times New Roman"/>
        </w:rPr>
      </w:r>
    </w:p>
    <w:p>
      <w:pPr>
        <w:pStyle w:val="Normal"/>
        <w:bidi w:val="0"/>
        <w:jc w:val="both"/>
        <w:rPr>
          <w:rFonts w:ascii="Times New Roman" w:hAnsi="Times New Roman"/>
        </w:rPr>
      </w:pPr>
      <w:r>
        <w:rPr>
          <w:rFonts w:ascii="Times New Roman" w:hAnsi="Times New Roman"/>
        </w:rPr>
      </w:r>
    </w:p>
    <w:p>
      <w:pPr>
        <w:pStyle w:val="Normal"/>
        <w:bidi w:val="0"/>
        <w:jc w:val="both"/>
        <w:rPr>
          <w:rFonts w:ascii="Times New Roman" w:hAnsi="Times New Roman"/>
        </w:rPr>
      </w:pPr>
      <w:r>
        <w:rPr>
          <w:rFonts w:ascii="Times New Roman" w:hAnsi="Times New Roman"/>
        </w:rPr>
        <w:t>B) If so indicated at the end of this paragraph, a guarantee or similar credit support document for Party B, attached in Exhibit H will be provided by Petróleos Mexicanos as guarantor (“Guarantor”), in connection with this Agreement.</w:t>
      </w:r>
    </w:p>
    <w:p>
      <w:pPr>
        <w:pStyle w:val="Normal"/>
        <w:bidi w:val="0"/>
        <w:jc w:val="both"/>
        <w:rPr>
          <w:rFonts w:ascii="Times New Roman" w:hAnsi="Times New Roman"/>
        </w:rPr>
      </w:pPr>
      <w:r>
        <w:rPr>
          <w:rFonts w:ascii="Times New Roman" w:hAnsi="Times New Roman"/>
        </w:rPr>
      </w:r>
    </w:p>
    <w:p>
      <w:pPr>
        <w:pStyle w:val="Normal"/>
        <w:bidi w:val="0"/>
        <w:jc w:val="both"/>
        <w:rPr>
          <w:rFonts w:ascii="Times New Roman" w:hAnsi="Times New Roman"/>
        </w:rPr>
      </w:pPr>
      <w:r>
        <w:rPr>
          <w:rFonts w:ascii="Times New Roman" w:hAnsi="Times New Roman"/>
        </w:rPr>
        <w:t>Guarantor Provided:</w:t>
        <w:tab/>
        <w:tab/>
        <w:t>yes        X              no _____</w:t>
      </w:r>
    </w:p>
    <w:p>
      <w:pPr>
        <w:pStyle w:val="Normal"/>
        <w:bidi w:val="0"/>
        <w:jc w:val="both"/>
        <w:rPr>
          <w:rFonts w:ascii="Times New Roman" w:hAnsi="Times New Roman"/>
        </w:rPr>
      </w:pPr>
      <w:r>
        <w:rPr>
          <w:rFonts w:ascii="Times New Roman" w:hAnsi="Times New Roman"/>
        </w:rPr>
      </w:r>
    </w:p>
    <w:p>
      <w:pPr>
        <w:pStyle w:val="Normal"/>
        <w:bidi w:val="0"/>
        <w:jc w:val="both"/>
        <w:rPr>
          <w:rFonts w:ascii="Times New Roman" w:hAnsi="Times New Roman"/>
        </w:rPr>
      </w:pPr>
      <w:r>
        <w:rPr>
          <w:rFonts w:ascii="Times New Roman" w:hAnsi="Times New Roman"/>
          <w:strike/>
        </w:rPr>
        <w:t>C) The Parties agree that the guarantees granted hereby, shall apply first for the payment of any amounts owed for any of the transactions described under this Agreement. In the case that any of said guarantees would not be satisfactory to cover such payments, then both parties agree to place the collateral specified in General Annex I of this Agreement.”</w:t>
      </w:r>
    </w:p>
    <w:p>
      <w:pPr>
        <w:pStyle w:val="Normal"/>
        <w:bidi w:val="0"/>
        <w:jc w:val="both"/>
        <w:rPr>
          <w:rFonts w:ascii="Times New Roman" w:hAnsi="Times New Roman"/>
        </w:rPr>
      </w:pPr>
      <w:r>
        <w:rPr>
          <w:rFonts w:ascii="Times New Roman" w:hAnsi="Times New Roman"/>
        </w:rPr>
      </w:r>
    </w:p>
    <w:p>
      <w:pPr>
        <w:pStyle w:val="BodyText"/>
        <w:bidi w:val="0"/>
        <w:rPr>
          <w:rFonts w:ascii="Times New Roman" w:hAnsi="Times New Roman"/>
        </w:rPr>
      </w:pPr>
      <w:r>
        <w:rPr>
          <w:rFonts w:ascii="Times New Roman" w:hAnsi="Times New Roman"/>
        </w:rPr>
        <w:t>2.</w:t>
        <w:tab/>
        <w:t>Except as modified by this Agreement, all terms and conditions of the Master Agreement shall remain in full force and effect.    All capitalized terms used but not defined in this Agreement shall have the meaning specified in this Master Agreement.</w:t>
      </w:r>
    </w:p>
    <w:p>
      <w:pPr>
        <w:pStyle w:val="Normal"/>
        <w:bidi w:val="0"/>
        <w:jc w:val="both"/>
        <w:rPr>
          <w:rFonts w:ascii="Times New Roman" w:hAnsi="Times New Roman"/>
        </w:rPr>
      </w:pPr>
      <w:r>
        <w:rPr>
          <w:rFonts w:ascii="Times New Roman" w:hAnsi="Times New Roman"/>
        </w:rPr>
      </w:r>
    </w:p>
    <w:p>
      <w:pPr>
        <w:pStyle w:val="BodyText"/>
        <w:bidi w:val="0"/>
        <w:rPr>
          <w:rFonts w:ascii="Times New Roman" w:hAnsi="Times New Roman"/>
        </w:rPr>
      </w:pPr>
      <w:r>
        <w:rPr>
          <w:rFonts w:ascii="Times New Roman" w:hAnsi="Times New Roman"/>
        </w:rPr>
        <w:t>3.</w:t>
        <w:tab/>
        <w:t>This Amendment constitutes the entire agreement and understanding of the parties with respect to the subject matter hereof.</w:t>
      </w:r>
    </w:p>
    <w:p>
      <w:pPr>
        <w:pStyle w:val="BodyText"/>
        <w:bidi w:val="0"/>
        <w:rPr>
          <w:rFonts w:ascii="Times New Roman" w:hAnsi="Times New Roman"/>
        </w:rPr>
      </w:pPr>
      <w:r>
        <w:rPr>
          <w:rFonts w:ascii="Times New Roman" w:hAnsi="Times New Roman"/>
        </w:rPr>
      </w:r>
    </w:p>
    <w:p>
      <w:pPr>
        <w:pStyle w:val="BodyText"/>
        <w:bidi w:val="0"/>
        <w:rPr>
          <w:rFonts w:ascii="Times New Roman" w:hAnsi="Times New Roman"/>
        </w:rPr>
      </w:pPr>
      <w:r>
        <w:rPr>
          <w:rFonts w:ascii="Times New Roman" w:hAnsi="Times New Roman"/>
        </w:rPr>
        <w:t>4.</w:t>
        <w:tab/>
        <w:t>This Amendment shall be governed and construed in accordance with the laws of the State of New York without regard to conflicts of law principles.    Each Party expressly submits to the exclusive jurisdiction of the Courts of the State of New York and to the Federal Courts located in the Borough of Manhattan in the City and State of New York.    Each Party irrevocably waives, to the extent permitted by law, any objection which it may have at any time to the laying of venue of any proceedings brought in any such court, waives any claim that such proceedings have been brought in an inconvenient forum and further waives the right to object, with respect to such proceedings, that such court does not have any jurisdiction over such Party.</w:t>
      </w:r>
    </w:p>
    <w:p>
      <w:pPr>
        <w:pStyle w:val="BodyText"/>
        <w:bidi w:val="0"/>
        <w:rPr>
          <w:rFonts w:ascii="Times New Roman" w:hAnsi="Times New Roman"/>
        </w:rPr>
      </w:pPr>
      <w:r>
        <w:rPr>
          <w:rFonts w:ascii="Times New Roman" w:hAnsi="Times New Roman"/>
        </w:rPr>
      </w:r>
    </w:p>
    <w:p>
      <w:pPr>
        <w:pStyle w:val="BodyText"/>
        <w:bidi w:val="0"/>
        <w:rPr>
          <w:rFonts w:ascii="Times New Roman" w:hAnsi="Times New Roman"/>
        </w:rPr>
      </w:pPr>
      <w:r>
        <w:rPr>
          <w:rFonts w:ascii="Times New Roman" w:hAnsi="Times New Roman"/>
          <w:b/>
        </w:rPr>
        <w:t>IN WITNESS WHEREOF,</w:t>
      </w:r>
      <w:r>
        <w:rPr>
          <w:rFonts w:ascii="Times New Roman" w:hAnsi="Times New Roman"/>
        </w:rPr>
        <w:t xml:space="preserve"> the parties hereto have caused this Agreement to be executed by their respective officers thereunto duly authorized as the day and year first above written.</w:t>
      </w:r>
    </w:p>
    <w:p>
      <w:pPr>
        <w:pStyle w:val="Normal"/>
        <w:bidi w:val="0"/>
        <w:jc w:val="both"/>
        <w:rPr>
          <w:rFonts w:ascii="Times New Roman" w:hAnsi="Times New Roman"/>
        </w:rPr>
      </w:pPr>
      <w:r>
        <w:rPr>
          <w:rFonts w:ascii="Times New Roman" w:hAnsi="Times New Roman"/>
        </w:rPr>
      </w:r>
    </w:p>
    <w:p>
      <w:pPr>
        <w:pStyle w:val="Normal"/>
        <w:bidi w:val="0"/>
        <w:jc w:val="both"/>
        <w:rPr>
          <w:rFonts w:ascii="Times New Roman" w:hAnsi="Times New Roman"/>
        </w:rPr>
      </w:pPr>
      <w:r>
        <w:rPr>
          <w:rFonts w:ascii="Times New Roman" w:hAnsi="Times New Roman"/>
        </w:rPr>
      </w:r>
    </w:p>
    <w:p>
      <w:pPr>
        <w:pStyle w:val="Normal"/>
        <w:bidi w:val="0"/>
        <w:jc w:val="both"/>
        <w:rPr>
          <w:rFonts w:ascii="Times New Roman" w:hAnsi="Times New Roman"/>
        </w:rPr>
      </w:pPr>
      <w:r>
        <w:rPr>
          <w:rFonts w:ascii="Times New Roman" w:hAnsi="Times New Roman"/>
        </w:rPr>
      </w:r>
    </w:p>
    <w:tbl>
      <w:tblPr>
        <w:tblW w:w="8856" w:type="dxa"/>
        <w:jc w:val="start"/>
        <w:tblInd w:w="0" w:type="dxa"/>
        <w:tblLayout w:type="fixed"/>
        <w:tblCellMar>
          <w:top w:w="0" w:type="dxa"/>
          <w:start w:w="108" w:type="dxa"/>
          <w:bottom w:w="0" w:type="dxa"/>
          <w:end w:w="108" w:type="dxa"/>
        </w:tblCellMar>
      </w:tblPr>
      <w:tblGrid>
        <w:gridCol w:w="4428"/>
        <w:gridCol w:w="4427"/>
      </w:tblGrid>
      <w:tr>
        <w:trPr/>
        <w:tc>
          <w:tcPr>
            <w:tcW w:w="4428" w:type="dxa"/>
            <w:tcBorders/>
          </w:tcPr>
          <w:p>
            <w:pPr>
              <w:pStyle w:val="Heading1"/>
              <w:tabs>
                <w:tab w:val="clear" w:pos="720"/>
              </w:tabs>
              <w:bidi w:val="0"/>
              <w:spacing w:before="240" w:after="120"/>
              <w:jc w:val="start"/>
              <w:rPr>
                <w:rFonts w:ascii="Times New Roman" w:hAnsi="Times New Roman"/>
                <w:b/>
                <w:u w:val="single"/>
              </w:rPr>
            </w:pPr>
            <w:r>
              <w:rPr>
                <w:rFonts w:ascii="Times New Roman" w:hAnsi="Times New Roman"/>
              </w:rPr>
              <w:t xml:space="preserve">ENRON </w:t>
            </w:r>
            <w:r>
              <w:rPr>
                <w:rFonts w:ascii="Times New Roman" w:hAnsi="Times New Roman"/>
                <w:strike/>
              </w:rPr>
              <w:t>CAPITAL &amp; TRADE RESOURCES CORP.</w:t>
            </w:r>
            <w:r>
              <w:rPr>
                <w:rFonts w:ascii="Times New Roman" w:hAnsi="Times New Roman"/>
              </w:rPr>
              <w:t xml:space="preserve"> </w:t>
            </w:r>
            <w:r>
              <w:rPr>
                <w:rFonts w:ascii="Times New Roman" w:hAnsi="Times New Roman"/>
                <w:b/>
                <w:u w:val="single"/>
              </w:rPr>
              <w:t>NORTH AMERICA CORP.,</w:t>
            </w:r>
          </w:p>
          <w:p>
            <w:pPr>
              <w:pStyle w:val="Normal"/>
              <w:tabs>
                <w:tab w:val="clear" w:pos="720"/>
              </w:tabs>
              <w:bidi w:val="0"/>
              <w:jc w:val="start"/>
              <w:rPr>
                <w:rFonts w:ascii="Times New Roman" w:hAnsi="Times New Roman"/>
                <w:sz w:val="20"/>
              </w:rPr>
            </w:pPr>
            <w:r>
              <w:rPr>
                <w:rFonts w:ascii="Times New Roman" w:hAnsi="Times New Roman"/>
                <w:b/>
                <w:sz w:val="20"/>
                <w:u w:val="single"/>
              </w:rPr>
              <w:t>formerly known as Enron Capital &amp; Trade Resources Corp.</w:t>
            </w:r>
          </w:p>
          <w:p>
            <w:pPr>
              <w:pStyle w:val="Normal"/>
              <w:tabs>
                <w:tab w:val="clear" w:pos="720"/>
              </w:tabs>
              <w:bidi w:val="0"/>
              <w:jc w:val="center"/>
              <w:rPr>
                <w:rFonts w:ascii="Times New Roman" w:hAnsi="Times New Roman"/>
              </w:rPr>
            </w:pPr>
            <w:r>
              <w:rPr>
                <w:rFonts w:ascii="Times New Roman" w:hAnsi="Times New Roman"/>
              </w:rPr>
            </w:r>
          </w:p>
          <w:p>
            <w:pPr>
              <w:pStyle w:val="Normal"/>
              <w:tabs>
                <w:tab w:val="clear" w:pos="720"/>
              </w:tabs>
              <w:bidi w:val="0"/>
              <w:jc w:val="center"/>
              <w:rPr>
                <w:rFonts w:ascii="Times New Roman" w:hAnsi="Times New Roman"/>
              </w:rPr>
            </w:pPr>
            <w:r>
              <w:rPr>
                <w:rFonts w:ascii="Times New Roman" w:hAnsi="Times New Roman"/>
              </w:rPr>
            </w:r>
          </w:p>
          <w:p>
            <w:pPr>
              <w:pStyle w:val="Normal"/>
              <w:tabs>
                <w:tab w:val="clear" w:pos="720"/>
              </w:tabs>
              <w:bidi w:val="0"/>
              <w:jc w:val="center"/>
              <w:rPr>
                <w:rFonts w:ascii="Times New Roman" w:hAnsi="Times New Roman"/>
              </w:rPr>
            </w:pPr>
            <w:r>
              <w:rPr>
                <w:rFonts w:ascii="Times New Roman" w:hAnsi="Times New Roman"/>
              </w:rPr>
            </w:r>
          </w:p>
          <w:p>
            <w:pPr>
              <w:pStyle w:val="Normal"/>
              <w:tabs>
                <w:tab w:val="clear" w:pos="720"/>
              </w:tabs>
              <w:bidi w:val="0"/>
              <w:jc w:val="center"/>
              <w:rPr>
                <w:rFonts w:ascii="Times New Roman" w:hAnsi="Times New Roman"/>
              </w:rPr>
            </w:pPr>
            <w:r>
              <w:rPr>
                <w:rFonts w:ascii="Times New Roman" w:hAnsi="Times New Roman"/>
              </w:rPr>
              <w:t>By: _______________________________</w:t>
            </w:r>
          </w:p>
          <w:p>
            <w:pPr>
              <w:pStyle w:val="Normal"/>
              <w:tabs>
                <w:tab w:val="clear" w:pos="720"/>
              </w:tabs>
              <w:bidi w:val="0"/>
              <w:jc w:val="both"/>
              <w:rPr>
                <w:rFonts w:ascii="Times New Roman" w:hAnsi="Times New Roman"/>
              </w:rPr>
            </w:pPr>
            <w:r>
              <w:rPr>
                <w:rFonts w:ascii="Times New Roman" w:hAnsi="Times New Roman"/>
              </w:rPr>
              <w:t>Name:</w:t>
            </w:r>
          </w:p>
          <w:p>
            <w:pPr>
              <w:pStyle w:val="Normal"/>
              <w:tabs>
                <w:tab w:val="clear" w:pos="720"/>
              </w:tabs>
              <w:bidi w:val="0"/>
              <w:jc w:val="both"/>
              <w:rPr>
                <w:rFonts w:ascii="Times New Roman" w:hAnsi="Times New Roman"/>
              </w:rPr>
            </w:pPr>
            <w:r>
              <w:rPr>
                <w:rFonts w:ascii="Times New Roman" w:hAnsi="Times New Roman"/>
              </w:rPr>
              <w:t>Title:</w:t>
            </w:r>
          </w:p>
          <w:p>
            <w:pPr>
              <w:pStyle w:val="Normal"/>
              <w:tabs>
                <w:tab w:val="clear" w:pos="720"/>
              </w:tabs>
              <w:bidi w:val="0"/>
              <w:jc w:val="center"/>
              <w:rPr>
                <w:rFonts w:ascii="Times New Roman" w:hAnsi="Times New Roman"/>
              </w:rPr>
            </w:pPr>
            <w:r>
              <w:rPr>
                <w:rFonts w:ascii="Times New Roman" w:hAnsi="Times New Roman"/>
              </w:rPr>
            </w:r>
          </w:p>
        </w:tc>
        <w:tc>
          <w:tcPr>
            <w:tcW w:w="4427" w:type="dxa"/>
            <w:tcBorders/>
          </w:tcPr>
          <w:p>
            <w:pPr>
              <w:pStyle w:val="Heading1"/>
              <w:tabs>
                <w:tab w:val="clear" w:pos="720"/>
              </w:tabs>
              <w:bidi w:val="0"/>
              <w:spacing w:before="240" w:after="120"/>
              <w:jc w:val="start"/>
              <w:rPr>
                <w:rFonts w:ascii="Times New Roman" w:hAnsi="Times New Roman"/>
              </w:rPr>
            </w:pPr>
            <w:r>
              <w:rPr>
                <w:rFonts w:ascii="Times New Roman" w:hAnsi="Times New Roman"/>
              </w:rPr>
              <w:t xml:space="preserve">P.M.I. </w:t>
            </w:r>
            <w:r>
              <w:rPr>
                <w:rFonts w:ascii="Times New Roman" w:hAnsi="Times New Roman"/>
                <w:strike/>
              </w:rPr>
              <w:t>Trading Limited</w:t>
            </w:r>
            <w:r>
              <w:rPr>
                <w:rFonts w:ascii="Times New Roman" w:hAnsi="Times New Roman"/>
              </w:rPr>
              <w:t xml:space="preserve"> </w:t>
            </w:r>
            <w:r>
              <w:rPr>
                <w:rFonts w:ascii="Times New Roman" w:hAnsi="Times New Roman"/>
                <w:b/>
                <w:u w:val="single"/>
              </w:rPr>
              <w:t>TRADING LIMITED</w:t>
            </w:r>
          </w:p>
          <w:p>
            <w:pPr>
              <w:pStyle w:val="Normal"/>
              <w:tabs>
                <w:tab w:val="clear" w:pos="720"/>
              </w:tabs>
              <w:bidi w:val="0"/>
              <w:jc w:val="center"/>
              <w:rPr>
                <w:rFonts w:ascii="Times New Roman" w:hAnsi="Times New Roman"/>
              </w:rPr>
            </w:pPr>
            <w:r>
              <w:rPr>
                <w:rFonts w:ascii="Times New Roman" w:hAnsi="Times New Roman"/>
              </w:rPr>
            </w:r>
          </w:p>
          <w:p>
            <w:pPr>
              <w:pStyle w:val="Normal"/>
              <w:tabs>
                <w:tab w:val="clear" w:pos="720"/>
              </w:tabs>
              <w:bidi w:val="0"/>
              <w:jc w:val="center"/>
              <w:rPr>
                <w:rFonts w:ascii="Times New Roman" w:hAnsi="Times New Roman"/>
              </w:rPr>
            </w:pPr>
            <w:r>
              <w:rPr>
                <w:rFonts w:ascii="Times New Roman" w:hAnsi="Times New Roman"/>
              </w:rPr>
            </w:r>
          </w:p>
          <w:p>
            <w:pPr>
              <w:pStyle w:val="Normal"/>
              <w:tabs>
                <w:tab w:val="clear" w:pos="720"/>
              </w:tabs>
              <w:bidi w:val="0"/>
              <w:jc w:val="center"/>
              <w:rPr>
                <w:rFonts w:ascii="Times New Roman" w:hAnsi="Times New Roman"/>
              </w:rPr>
            </w:pPr>
            <w:r>
              <w:rPr>
                <w:rFonts w:ascii="Times New Roman" w:hAnsi="Times New Roman"/>
              </w:rPr>
            </w:r>
          </w:p>
          <w:p>
            <w:pPr>
              <w:pStyle w:val="Normal"/>
              <w:tabs>
                <w:tab w:val="clear" w:pos="720"/>
              </w:tabs>
              <w:bidi w:val="0"/>
              <w:jc w:val="center"/>
              <w:rPr>
                <w:rFonts w:ascii="Times New Roman" w:hAnsi="Times New Roman"/>
              </w:rPr>
            </w:pPr>
            <w:r>
              <w:rPr>
                <w:rFonts w:ascii="Times New Roman" w:hAnsi="Times New Roman"/>
              </w:rPr>
            </w:r>
          </w:p>
          <w:p>
            <w:pPr>
              <w:pStyle w:val="Normal"/>
              <w:tabs>
                <w:tab w:val="clear" w:pos="720"/>
              </w:tabs>
              <w:bidi w:val="0"/>
              <w:jc w:val="center"/>
              <w:rPr>
                <w:rFonts w:ascii="Times New Roman" w:hAnsi="Times New Roman"/>
              </w:rPr>
            </w:pPr>
            <w:r>
              <w:rPr>
                <w:rFonts w:ascii="Times New Roman" w:hAnsi="Times New Roman"/>
              </w:rPr>
            </w:r>
          </w:p>
          <w:p>
            <w:pPr>
              <w:pStyle w:val="Normal"/>
              <w:tabs>
                <w:tab w:val="clear" w:pos="720"/>
              </w:tabs>
              <w:bidi w:val="0"/>
              <w:jc w:val="center"/>
              <w:rPr>
                <w:rFonts w:ascii="Times New Roman" w:hAnsi="Times New Roman"/>
              </w:rPr>
            </w:pPr>
            <w:r>
              <w:rPr>
                <w:rFonts w:ascii="Times New Roman" w:hAnsi="Times New Roman"/>
              </w:rPr>
              <w:t>By: _______________________________</w:t>
            </w:r>
          </w:p>
          <w:p>
            <w:pPr>
              <w:pStyle w:val="Normal"/>
              <w:tabs>
                <w:tab w:val="clear" w:pos="720"/>
              </w:tabs>
              <w:bidi w:val="0"/>
              <w:jc w:val="both"/>
              <w:rPr>
                <w:rFonts w:ascii="Times New Roman" w:hAnsi="Times New Roman"/>
              </w:rPr>
            </w:pPr>
            <w:r>
              <w:rPr>
                <w:rFonts w:ascii="Times New Roman" w:hAnsi="Times New Roman"/>
              </w:rPr>
              <w:t>Name:                            Luis Garnica</w:t>
            </w:r>
          </w:p>
          <w:p>
            <w:pPr>
              <w:pStyle w:val="Normal"/>
              <w:tabs>
                <w:tab w:val="clear" w:pos="720"/>
              </w:tabs>
              <w:bidi w:val="0"/>
              <w:jc w:val="both"/>
              <w:rPr>
                <w:rFonts w:ascii="Times New Roman" w:hAnsi="Times New Roman"/>
              </w:rPr>
            </w:pPr>
            <w:r>
              <w:rPr>
                <w:rFonts w:ascii="Times New Roman" w:hAnsi="Times New Roman"/>
              </w:rPr>
              <w:t>Title:                                Director</w:t>
            </w:r>
          </w:p>
          <w:p>
            <w:pPr>
              <w:pStyle w:val="Normal"/>
              <w:tabs>
                <w:tab w:val="clear" w:pos="720"/>
              </w:tabs>
              <w:bidi w:val="0"/>
              <w:jc w:val="center"/>
              <w:rPr>
                <w:rFonts w:ascii="Times New Roman" w:hAnsi="Times New Roman"/>
              </w:rPr>
            </w:pPr>
            <w:r>
              <w:rPr>
                <w:rFonts w:ascii="Times New Roman" w:hAnsi="Times New Roman"/>
              </w:rPr>
            </w:r>
          </w:p>
        </w:tc>
      </w:tr>
      <w:tr>
        <w:trPr/>
        <w:tc>
          <w:tcPr>
            <w:tcW w:w="4428" w:type="dxa"/>
            <w:tcBorders/>
          </w:tcPr>
          <w:p>
            <w:pPr>
              <w:pStyle w:val="Normal"/>
              <w:tabs>
                <w:tab w:val="clear" w:pos="720"/>
              </w:tabs>
              <w:bidi w:val="0"/>
              <w:jc w:val="center"/>
              <w:rPr>
                <w:rFonts w:ascii="Times New Roman" w:hAnsi="Times New Roman"/>
              </w:rPr>
            </w:pPr>
            <w:r>
              <w:rPr>
                <w:rFonts w:ascii="Times New Roman" w:hAnsi="Times New Roman"/>
              </w:rPr>
            </w:r>
          </w:p>
        </w:tc>
        <w:tc>
          <w:tcPr>
            <w:tcW w:w="4427" w:type="dxa"/>
            <w:tcBorders/>
          </w:tcPr>
          <w:p>
            <w:pPr>
              <w:pStyle w:val="Normal"/>
              <w:tabs>
                <w:tab w:val="clear" w:pos="720"/>
              </w:tabs>
              <w:bidi w:val="0"/>
              <w:jc w:val="center"/>
              <w:rPr>
                <w:rFonts w:ascii="Times New Roman" w:hAnsi="Times New Roman"/>
              </w:rPr>
            </w:pPr>
            <w:r>
              <w:rPr>
                <w:rFonts w:ascii="Times New Roman" w:hAnsi="Times New Roman"/>
              </w:rPr>
            </w:r>
          </w:p>
        </w:tc>
      </w:tr>
    </w:tbl>
    <w:p>
      <w:pPr>
        <w:pStyle w:val="Normal"/>
        <w:bidi w:val="0"/>
        <w:jc w:val="both"/>
        <w:rPr>
          <w:rFonts w:ascii="Times New Roman" w:hAnsi="Times New Roman"/>
          <w:sz w:val="20"/>
        </w:rPr>
      </w:pPr>
      <w:r>
        <w:rPr>
          <w:rFonts w:ascii="Times New Roman" w:hAnsi="Times New Roman"/>
          <w:sz w:val="20"/>
        </w:rPr>
      </w:r>
    </w:p>
    <w:sectPr>
      <w:type w:val="nextPage"/>
      <w:pgSz w:w="12240" w:h="15840"/>
      <w:pgMar w:left="1440" w:right="1440" w:gutter="0" w:header="0" w:top="1440" w:footer="0" w:bottom="1440"/>
      <w:pgNumType w:fmt="decimal"/>
      <w:formProt w:val="false"/>
      <w:textDirection w:val="lrTb"/>
      <w:docGrid w:type="default" w:linePitch="100" w:charSpace="4294959103"/>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New Roman">
    <w:charset w:val="01" w:characterSet="utf-8"/>
    <w:family w:val="roman"/>
    <w:pitch w:val="variable"/>
  </w:font>
</w:fonts>
</file>

<file path=word/settings.xml><?xml version="1.0" encoding="utf-8"?>
<w:settings xmlns:w="http://schemas.openxmlformats.org/wordprocessingml/2006/main">
  <w:zoom w:percent="100"/>
  <w:defaultTabStop w:val="720"/>
  <w:autoHyphenation w:val="true"/>
  <w:hyphenationZone w:val="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Heading1">
    <w:name w:val="heading 1"/>
    <w:basedOn w:val="Heading"/>
    <w:qFormat/>
    <w:pPr>
      <w:keepNext w:val="true"/>
      <w:jc w:val="center"/>
    </w:pPr>
    <w:rPr/>
  </w:style>
  <w:style w:type="paragraph" w:styleId="Heading2">
    <w:name w:val="heading 2"/>
    <w:basedOn w:val="Heading"/>
    <w:qFormat/>
    <w:pPr>
      <w:keepNext w:val="true"/>
      <w:jc w:val="center"/>
    </w:pPr>
    <w:rPr>
      <w:b/>
    </w:rPr>
  </w:style>
  <w:style w:type="paragraph" w:styleId="Heading3">
    <w:name w:val="heading 3"/>
    <w:basedOn w:val="Heading"/>
    <w:qFormat/>
    <w:pPr>
      <w:keepNext w:val="true"/>
    </w:pPr>
    <w:rPr>
      <w:b/>
    </w:rPr>
  </w:style>
  <w:style w:type="paragraph" w:styleId="Heading4">
    <w:name w:val="heading 4"/>
    <w:basedOn w:val="Heading"/>
    <w:qFormat/>
    <w:pPr>
      <w:keepNext w:val="true"/>
      <w:jc w:val="end"/>
    </w:pPr>
    <w:rPr>
      <w:b/>
    </w:rPr>
  </w:style>
  <w:style w:type="paragraph" w:styleId="Heading5">
    <w:name w:val="heading 5"/>
    <w:basedOn w:val="Heading"/>
    <w:qFormat/>
    <w:pPr>
      <w:keepNext w:val="true"/>
      <w:ind w:hanging="0" w:start="720"/>
      <w:jc w:val="center"/>
    </w:pPr>
    <w:rPr/>
  </w:style>
  <w:style w:type="paragraph" w:styleId="Heading6">
    <w:name w:val="heading 6"/>
    <w:basedOn w:val="Heading"/>
    <w:qFormat/>
    <w:pPr>
      <w:keepNext w:val="true"/>
      <w:jc w:val="both"/>
    </w:pPr>
    <w:rPr/>
  </w:style>
  <w:style w:type="character" w:styleId="DefaultParagraphFont">
    <w:name w:val="Default Paragraph Font"/>
    <w:qFormat/>
    <w:rPr>
      <w:sz w:val="20"/>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qFormat/>
    <w:pPr>
      <w:widowControl w:val="false"/>
      <w:bidi w:val="0"/>
    </w:pPr>
    <w:rPr>
      <w:rFonts w:ascii="Liberation Serif" w:hAnsi="Liberation Serif" w:eastAsia="Liberation Sans" w:cs="NotoSans NF"/>
      <w:color w:val="auto"/>
      <w:kern w:val="2"/>
      <w:sz w:val="24"/>
      <w:szCs w:val="24"/>
      <w:lang w:val="en-CA" w:eastAsia="zh-CN"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ages>99</Pages>
  <Words>459</Words>
  <CharactersWithSpaces>2618</CharactersWithSpaces>
  <Company>P.M.I. COMERCIO INTERNACIONAL, S.A. DE C.V.</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2001-09-10T15:29:00Z</dcterms:created>
  <dc:creator>gpfx2303</dc:creator>
  <dc:description/>
  <dc:language>en-CA</dc:language>
  <cp:lastModifiedBy/>
  <cp:lastPrinted>2001-09-10T15:35:00Z</cp:lastPrinted>
  <dcterms:modified xsi:type="dcterms:W3CDTF">2001-09-10T15:35:00Z</dcterms:modified>
  <cp:revision>4</cp:revision>
  <dc:subject/>
  <dc:title>TRD-DF-____/01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mheard</vt:lpwstr>
  </property>
</Properties>
</file>