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rPr>
          <w:sz w:val="18"/>
        </w:rPr>
      </w:pPr>
      <w:r>
        <w:rPr>
          <w:sz w:val="18"/>
        </w:rPr>
        <w:t>Draft/Linklaters/JOWW/29.12.00</w:t>
        <w:br/>
        <w:t>STRICTLY CONFIDENTIAL AND PRIVILEGED</w:t>
      </w:r>
    </w:p>
    <w:p>
      <w:pPr>
        <w:pStyle w:val="Body"/>
        <w:rPr>
          <w:sz w:val="18"/>
        </w:rPr>
      </w:pPr>
      <w:r>
        <w:rPr>
          <w:sz w:val="18"/>
        </w:rPr>
      </w:r>
    </w:p>
    <w:p>
      <w:pPr>
        <w:pStyle w:val="Heading"/>
        <w:jc w:val="center"/>
        <w:rPr/>
      </w:pPr>
      <w:r>
        <w:rPr/>
        <w:t>Dabhol Power Company</w:t>
        <w:br/>
        <w:t>Dispute with United India</w:t>
      </w:r>
    </w:p>
    <w:p>
      <w:pPr>
        <w:pStyle w:val="Body"/>
        <w:rPr/>
      </w:pPr>
      <w:r>
        <w:rPr/>
      </w:r>
    </w:p>
    <w:p>
      <w:pPr>
        <w:pStyle w:val="Body"/>
        <w:rPr/>
      </w:pPr>
      <w:r>
        <w:rPr/>
        <w:t>Arbitration proceedings are underway between DPC and United India in relation to DPC’s delay in start-up claim. It is very likely that these proceedings relate both to quantum and liability. Nevertheless, United India recently commenced English court proceedings against DPC in relation to liability in respect of the delay in start-up claim. Accordingly, DPC must decide whether to submit to the English court’s jurisdiction in respect of liability (i.e. to defend the Court proceedings) or to challenge the English court’s jurisdiction. A decision must be made by 12 January 2001 (the last date for filing an acknowledgement of service). The purpose of this paper is provide “headline” summaries of the factors relevant to that decision.</w:t>
      </w:r>
    </w:p>
    <w:p>
      <w:pPr>
        <w:pStyle w:val="SubHead"/>
        <w:rPr/>
      </w:pPr>
      <w:r>
        <w:rPr/>
        <w:t>Factors in Favour of Litigating Liability</w:t>
      </w:r>
    </w:p>
    <w:p>
      <w:pPr>
        <w:pStyle w:val="Bullet1"/>
        <w:numPr>
          <w:ilvl w:val="0"/>
          <w:numId w:val="7"/>
        </w:numPr>
        <w:ind w:hanging="0" w:start="0"/>
        <w:rPr/>
      </w:pPr>
      <w:r>
        <w:rPr/>
        <w:t>Litigation may be quicker and cheaper than arbitration.</w:t>
      </w:r>
    </w:p>
    <w:p>
      <w:pPr>
        <w:pStyle w:val="Bullet1"/>
        <w:numPr>
          <w:ilvl w:val="0"/>
          <w:numId w:val="7"/>
        </w:numPr>
        <w:ind w:hanging="0" w:start="0"/>
        <w:rPr/>
      </w:pPr>
      <w:r>
        <w:rPr/>
        <w:t xml:space="preserve">In litigation, there is a greater chance that United India will remain the claimant (this is likely to be of tactical advantage to DPC). </w:t>
      </w:r>
    </w:p>
    <w:p>
      <w:pPr>
        <w:pStyle w:val="Bullet1"/>
        <w:numPr>
          <w:ilvl w:val="0"/>
          <w:numId w:val="7"/>
        </w:numPr>
        <w:ind w:hanging="0" w:start="0"/>
        <w:rPr/>
      </w:pPr>
      <w:r>
        <w:rPr/>
        <w:t>In litigation, there is a greater likelihood that United India will be required to provide security for costs (this will be of tactical advantage to DPC).</w:t>
      </w:r>
    </w:p>
    <w:p>
      <w:pPr>
        <w:pStyle w:val="SubHead"/>
        <w:rPr/>
      </w:pPr>
      <w:r>
        <w:rPr/>
        <w:t>Factors in Favour of Arbitrating Liability</w:t>
      </w:r>
    </w:p>
    <w:p>
      <w:pPr>
        <w:pStyle w:val="Bullet1"/>
        <w:numPr>
          <w:ilvl w:val="0"/>
          <w:numId w:val="7"/>
        </w:numPr>
        <w:ind w:hanging="0" w:start="0"/>
        <w:rPr/>
      </w:pPr>
      <w:r>
        <w:rPr/>
        <w:t>If United India does not agree quantum, there is a risk that it will insist that quantum is arbitrated. If liability is litigated and quantum is determined by arbitration this would result in inefficient and expensive parallel proceedings.</w:t>
      </w:r>
    </w:p>
    <w:p>
      <w:pPr>
        <w:pStyle w:val="Bullet1"/>
        <w:numPr>
          <w:ilvl w:val="0"/>
          <w:numId w:val="7"/>
        </w:numPr>
        <w:ind w:hanging="0" w:start="0"/>
        <w:rPr/>
      </w:pPr>
      <w:r>
        <w:rPr/>
        <w:t xml:space="preserve">Under arbitration, there is a possibility of forcing United India and its reinsurers to arbitrate their differences in parallel. This has the advantage that if DPC receives a favourable award, then it is more likely to be able to take advantage of the “cut-through clause”. </w:t>
      </w:r>
    </w:p>
    <w:p>
      <w:pPr>
        <w:pStyle w:val="Bullet1"/>
        <w:numPr>
          <w:ilvl w:val="0"/>
          <w:numId w:val="7"/>
        </w:numPr>
        <w:ind w:hanging="0" w:start="0"/>
        <w:rPr/>
      </w:pPr>
      <w:r>
        <w:rPr/>
        <w:t>It is possible that an international arbitral tribunal would take a more pragmatic approach than a English Judge. However, this is far from certain.</w:t>
      </w:r>
    </w:p>
    <w:p>
      <w:pPr>
        <w:pStyle w:val="Bullet1"/>
        <w:numPr>
          <w:ilvl w:val="0"/>
          <w:numId w:val="7"/>
        </w:numPr>
        <w:ind w:hanging="0" w:start="0"/>
        <w:rPr/>
      </w:pPr>
      <w:r>
        <w:rPr/>
        <w:t>If DPC successfully applied to stay the court proceedings, this may be of tactical advantage in seeking to persuade United India and the reinsurers to settle.</w:t>
      </w:r>
    </w:p>
    <w:p>
      <w:pPr>
        <w:pStyle w:val="Bullet1"/>
        <w:numPr>
          <w:ilvl w:val="0"/>
          <w:numId w:val="7"/>
        </w:numPr>
        <w:ind w:hanging="0" w:start="0"/>
        <w:rPr/>
      </w:pPr>
      <w:r>
        <w:rPr/>
        <w:t xml:space="preserve">GE’s lawyers have indicated that GE is likely to seek to arbitrate both quantum and liability. Therefore, in principle, DPC would not have the benefit of GE’s evidence if it was not party to the arbitration. It is likely that this could be overcome by an agreement between DPC and GE. However, this would still mean that DPC may not have access to the submissions and evidence given by United India in its arbitration with GE. </w:t>
      </w:r>
    </w:p>
    <w:p>
      <w:pPr>
        <w:pStyle w:val="Body"/>
        <w:spacing w:before="0" w:after="140"/>
        <w:rPr/>
      </w:pPr>
      <w:r>
        <w:rPr/>
        <w:t>In light of the above, we propose that DPC write to Beachcroft Wansboroughs in order to clarify whether United India continues to dispute quantum. If United India indicates it does not dispute quantum, then on balance we would be in favour of litigating liability.</w:t>
      </w:r>
    </w:p>
    <w:sectPr>
      <w:headerReference w:type="default" r:id="rId2"/>
      <w:footerReference w:type="default" r:id="rId3"/>
      <w:type w:val="nextPage"/>
      <w:pgSz w:w="11906" w:h="16838"/>
      <w:pgMar w:left="1588" w:right="1588" w:gutter="0" w:header="765" w:top="821" w:footer="482" w:bottom="113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4" w:space="1" w:color="000000"/>
      </w:pBdr>
      <w:rPr>
        <w:sz w:val="17"/>
      </w:rPr>
    </w:pPr>
    <w:r>
      <w:rPr>
        <w:sz w:val="17"/>
      </w:rPr>
      <w:fldChar w:fldCharType="begin"/>
    </w:r>
    <w:r>
      <w:rPr>
        <w:sz w:val="17"/>
      </w:rPr>
      <w:instrText xml:space="preserve"> DOCPROPERTY "Document Number"</w:instrText>
    </w:r>
    <w:r>
      <w:rPr>
        <w:sz w:val="17"/>
      </w:rPr>
      <w:fldChar w:fldCharType="separate"/>
    </w:r>
    <w:r>
      <w:rPr>
        <w:sz w:val="17"/>
      </w:rPr>
      <w:t>A01089691</w:t>
    </w:r>
    <w:r>
      <w:rPr>
        <w:sz w:val="17"/>
      </w:rPr>
      <w:fldChar w:fldCharType="end"/>
    </w:r>
    <w:r>
      <w:rPr>
        <w:sz w:val="17"/>
      </w:rPr>
      <w:t>/</w:t>
    </w:r>
    <w:r>
      <w:rPr>
        <w:sz w:val="17"/>
      </w:rPr>
      <w:fldChar w:fldCharType="begin"/>
    </w:r>
    <w:r>
      <w:rPr>
        <w:sz w:val="17"/>
      </w:rPr>
      <w:instrText xml:space="preserve"> DOCPROPERTY "Version"</w:instrText>
    </w:r>
    <w:r>
      <w:rPr>
        <w:sz w:val="17"/>
      </w:rPr>
      <w:fldChar w:fldCharType="separate"/>
    </w:r>
    <w:r>
      <w:rPr>
        <w:sz w:val="17"/>
      </w:rPr>
      <w:t>0.1</w:t>
    </w:r>
    <w:r>
      <w:rPr>
        <w:sz w:val="17"/>
      </w:rPr>
      <w:fldChar w:fldCharType="end"/>
    </w:r>
    <w:r>
      <w:rPr>
        <w:sz w:val="17"/>
      </w:rPr>
      <w:t>/</w:t>
    </w:r>
    <w:r>
      <w:rPr>
        <w:sz w:val="17"/>
      </w:rPr>
      <w:fldChar w:fldCharType="begin"/>
    </w:r>
    <w:r>
      <w:rPr>
        <w:sz w:val="17"/>
      </w:rPr>
      <w:instrText xml:space="preserve"> DOCPROPERTY "Last Modified"</w:instrText>
    </w:r>
    <w:r>
      <w:rPr>
        <w:sz w:val="17"/>
      </w:rPr>
      <w:fldChar w:fldCharType="separate"/>
    </w:r>
    <w:r>
      <w:rPr>
        <w:sz w:val="17"/>
      </w:rPr>
      <w:t>29 Dec 2000</w:t>
    </w:r>
    <w:r>
      <w:rPr>
        <w:sz w:val="17"/>
      </w:rPr>
      <w:fldChar w:fldCharType="end"/>
    </w:r>
  </w:p>
  <w:p>
    <w:pPr>
      <w:pStyle w:val="Normal"/>
      <w:pBdr>
        <w:top w:val="single" w:sz="4" w:space="1" w:color="000000"/>
      </w:pBdr>
      <w:jc w:val="center"/>
      <w:rPr/>
    </w:pPr>
    <w:r>
      <w:rPr/>
      <w:t xml:space="preserve">- </w:t>
    </w:r>
    <w:r>
      <w:rPr/>
      <w:fldChar w:fldCharType="begin"/>
    </w:r>
    <w:r>
      <w:rPr/>
      <w:instrText xml:space="preserve"> PAGE </w:instrText>
    </w:r>
    <w:r>
      <w:rPr/>
      <w:fldChar w:fldCharType="separate"/>
    </w:r>
    <w:r>
      <w:rPr/>
      <w:t>1</w:t>
    </w:r>
    <w:r>
      <w:rPr/>
      <w:fldChar w:fldCharType="end"/>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US"/>
      </w:rPr>
    </w:pPr>
    <w:r>
      <w:rPr>
        <w:lang w:val="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567"/>
        </w:tabs>
        <w:ind w:start="567" w:hanging="567"/>
      </w:pPr>
      <w:rPr>
        <w:sz w:val="22"/>
        <w:i w:val="false"/>
        <w:b/>
        <w:rFonts w:ascii="Arial" w:hAnsi="Arial" w:cs="Arial"/>
      </w:rPr>
    </w:lvl>
    <w:lvl w:ilvl="1">
      <w:start w:val="1"/>
      <w:numFmt w:val="decimal"/>
      <w:lvlText w:val="%1.%2"/>
      <w:lvlJc w:val="start"/>
      <w:pPr>
        <w:tabs>
          <w:tab w:val="num" w:pos="1247"/>
        </w:tabs>
        <w:ind w:start="1247" w:hanging="680"/>
      </w:pPr>
      <w:rPr>
        <w:sz w:val="21"/>
        <w:i w:val="false"/>
        <w:b/>
        <w:rFonts w:ascii="Arial" w:hAnsi="Arial" w:cs="Arial"/>
      </w:rPr>
    </w:lvl>
    <w:lvl w:ilvl="2">
      <w:start w:val="1"/>
      <w:numFmt w:val="decimal"/>
      <w:lvlText w:val="%1.%2.%3"/>
      <w:lvlJc w:val="start"/>
      <w:pPr>
        <w:tabs>
          <w:tab w:val="num" w:pos="2041"/>
        </w:tabs>
        <w:ind w:start="2041" w:hanging="794"/>
      </w:pPr>
      <w:rPr>
        <w:sz w:val="17"/>
        <w:i w:val="false"/>
        <w:b/>
        <w:rFonts w:ascii="Arial" w:hAnsi="Arial" w:cs="Arial"/>
      </w:rPr>
    </w:lvl>
    <w:lvl w:ilvl="3">
      <w:start w:val="1"/>
      <w:numFmt w:val="lowerRoman"/>
      <w:lvlText w:val="(%4)"/>
      <w:lvlJc w:val="start"/>
      <w:pPr>
        <w:tabs>
          <w:tab w:val="num" w:pos="2722"/>
        </w:tabs>
        <w:ind w:start="2722" w:hanging="681"/>
      </w:pPr>
      <w:rPr>
        <w:sz w:val="20"/>
        <w:i w:val="false"/>
        <w:b w:val="false"/>
        <w:rFonts w:ascii="Arial" w:hAnsi="Arial" w:cs="Arial"/>
      </w:rPr>
    </w:lvl>
    <w:lvl w:ilvl="4">
      <w:start w:val="1"/>
      <w:numFmt w:val="lowerLetter"/>
      <w:lvlText w:val="(%5)"/>
      <w:lvlJc w:val="start"/>
      <w:pPr>
        <w:tabs>
          <w:tab w:val="num" w:pos="3289"/>
        </w:tabs>
        <w:ind w:start="3289" w:hanging="567"/>
      </w:pPr>
      <w:rPr>
        <w:sz w:val="20"/>
        <w:i w:val="false"/>
        <w:b w:val="false"/>
        <w:rFonts w:ascii="Arial" w:hAnsi="Arial" w:cs="Arial"/>
      </w:rPr>
    </w:lvl>
    <w:lvl w:ilvl="5">
      <w:start w:val="1"/>
      <w:numFmt w:val="upperRoman"/>
      <w:lvlText w:val="(%6)"/>
      <w:lvlJc w:val="start"/>
      <w:pPr>
        <w:tabs>
          <w:tab w:val="num" w:pos="3969"/>
        </w:tabs>
        <w:ind w:start="3969" w:hanging="680"/>
      </w:pPr>
      <w:rPr>
        <w:sz w:val="20"/>
        <w:i w:val="false"/>
        <w:b w:val="false"/>
        <w:rFonts w:ascii="Arial" w:hAnsi="Arial" w:cs="Arial"/>
      </w:r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3">
    <w:lvl w:ilvl="0">
      <w:start w:val="1"/>
      <w:numFmt w:val="upperLetter"/>
      <w:lvlText w:val="(%1)"/>
      <w:lvlJc w:val="start"/>
      <w:pPr>
        <w:tabs>
          <w:tab w:val="num" w:pos="567"/>
        </w:tabs>
        <w:ind w:start="567" w:hanging="567"/>
      </w:pPr>
      <w:rPr>
        <w:sz w:val="20"/>
        <w:i w:val="false"/>
        <w:b w:val="false"/>
        <w:rFonts w:ascii="Arial" w:hAnsi="Arial" w:cs="Arial"/>
      </w:rPr>
    </w:lvl>
  </w:abstractNum>
  <w:abstractNum w:abstractNumId="4">
    <w:lvl w:ilvl="0">
      <w:start w:val="1"/>
      <w:numFmt w:val="decimal"/>
      <w:lvlText w:val="%1"/>
      <w:lvlJc w:val="start"/>
      <w:pPr>
        <w:tabs>
          <w:tab w:val="num" w:pos="567"/>
        </w:tabs>
        <w:ind w:start="567" w:hanging="567"/>
      </w:pPr>
      <w:rPr>
        <w:sz w:val="20"/>
        <w:i w:val="false"/>
        <w:b/>
        <w:rFonts w:ascii="Arial" w:hAnsi="Arial" w:cs="Arial"/>
      </w:rPr>
    </w:lvl>
    <w:lvl w:ilvl="1">
      <w:start w:val="1"/>
      <w:numFmt w:val="decimal"/>
      <w:lvlText w:val="%1.%2"/>
      <w:lvlJc w:val="start"/>
      <w:pPr>
        <w:tabs>
          <w:tab w:val="num" w:pos="567"/>
        </w:tabs>
        <w:ind w:start="567" w:hanging="567"/>
      </w:pPr>
      <w:rPr>
        <w:sz w:val="20"/>
        <w:i w:val="false"/>
        <w:b/>
        <w:rFonts w:ascii="Arial" w:hAnsi="Arial" w:cs="Arial"/>
      </w:rPr>
    </w:lvl>
    <w:lvl w:ilvl="2">
      <w:start w:val="1"/>
      <w:numFmt w:val="decimal"/>
      <w:lvlText w:val="%1.%2.%3"/>
      <w:lvlJc w:val="start"/>
      <w:pPr>
        <w:tabs>
          <w:tab w:val="num" w:pos="567"/>
        </w:tabs>
        <w:ind w:start="567" w:hanging="567"/>
      </w:pPr>
      <w:rPr>
        <w:sz w:val="17"/>
        <w:i w:val="false"/>
        <w:b/>
        <w:rFonts w:ascii="Arial" w:hAnsi="Arial" w:cs="Arial"/>
      </w:rPr>
    </w:lvl>
    <w:lvl w:ilvl="3">
      <w:start w:val="1"/>
      <w:numFmt w:val="lowerRoman"/>
      <w:lvlText w:val="(%4)"/>
      <w:lvlJc w:val="start"/>
      <w:pPr>
        <w:tabs>
          <w:tab w:val="num" w:pos="720"/>
        </w:tabs>
        <w:ind w:start="567" w:hanging="567"/>
      </w:pPr>
      <w:rPr>
        <w:sz w:val="20"/>
        <w:i w:val="false"/>
        <w:b w:val="false"/>
        <w:rFonts w:ascii="Arial" w:hAnsi="Arial" w:cs="Arial"/>
      </w:rPr>
    </w:lvl>
    <w:lvl w:ilvl="4">
      <w:start w:val="1"/>
      <w:numFmt w:val="lowerLetter"/>
      <w:lvlText w:val="(%5)"/>
      <w:lvlJc w:val="start"/>
      <w:pPr>
        <w:tabs>
          <w:tab w:val="num" w:pos="567"/>
        </w:tabs>
        <w:ind w:start="567" w:hanging="567"/>
      </w:pPr>
      <w:rPr>
        <w:sz w:val="20"/>
        <w:i w:val="false"/>
        <w:b w:val="false"/>
        <w:rFonts w:ascii="Arial" w:hAnsi="Arial" w:cs="Arial"/>
      </w:rPr>
    </w:lvl>
    <w:lvl w:ilvl="5">
      <w:start w:val="1"/>
      <w:numFmt w:val="upperRoman"/>
      <w:lvlText w:val="(%6)"/>
      <w:lvlJc w:val="start"/>
      <w:pPr>
        <w:tabs>
          <w:tab w:val="num" w:pos="720"/>
        </w:tabs>
        <w:ind w:start="567" w:hanging="567"/>
      </w:pPr>
      <w:rPr>
        <w:sz w:val="20"/>
        <w:i w:val="false"/>
        <w:b w:val="false"/>
        <w:rFonts w:ascii="Arial" w:hAnsi="Arial" w:cs="Arial"/>
      </w:rPr>
    </w:lvl>
    <w:lvl w:ilvl="6">
      <w:start w:val="1"/>
      <w:numFmt w:val="none"/>
      <w:suff w:val="nothing"/>
      <w:lvlText w:val=""/>
      <w:lvlJc w:val="start"/>
      <w:pPr>
        <w:ind w:start="32767" w:hanging="0"/>
      </w:pPr>
    </w:lvl>
    <w:lvl w:ilvl="7">
      <w:start w:val="1"/>
      <w:numFmt w:val="none"/>
      <w:suff w:val="nothing"/>
      <w:lvlText w:val=""/>
      <w:lvlJc w:val="start"/>
      <w:pPr>
        <w:ind w:start="32767" w:hanging="0"/>
      </w:pPr>
    </w:lvl>
    <w:lvl w:ilvl="8">
      <w:start w:val="1"/>
      <w:numFmt w:val="none"/>
      <w:suff w:val="nothing"/>
      <w:lvlText w:val=""/>
      <w:lvlJc w:val="start"/>
      <w:pPr>
        <w:ind w:start="32767" w:hanging="0"/>
      </w:pPr>
    </w:lvl>
  </w:abstractNum>
  <w:abstractNum w:abstractNumId="5">
    <w:lvl w:ilvl="0">
      <w:start w:val="1"/>
      <w:numFmt w:val="lowerLetter"/>
      <w:lvlText w:val="(%1)"/>
      <w:lvlJc w:val="start"/>
      <w:pPr>
        <w:tabs>
          <w:tab w:val="num" w:pos="2722"/>
        </w:tabs>
        <w:ind w:start="2722" w:hanging="681"/>
      </w:pPr>
      <w:rPr>
        <w:sz w:val="20"/>
        <w:i w:val="false"/>
        <w:b w:val="false"/>
        <w:rFonts w:ascii="Arial" w:hAnsi="Arial" w:cs="Arial"/>
      </w:rPr>
    </w:lvl>
  </w:abstractNum>
  <w:abstractNum w:abstractNumId="6">
    <w:lvl w:ilvl="0">
      <w:start w:val="1"/>
      <w:numFmt w:val="bullet"/>
      <w:lvlText w:val=""/>
      <w:lvlJc w:val="start"/>
      <w:pPr>
        <w:tabs>
          <w:tab w:val="num" w:pos="3969"/>
        </w:tabs>
        <w:ind w:start="3969" w:hanging="680"/>
      </w:pPr>
      <w:rPr>
        <w:rFonts w:ascii="Symbol" w:hAnsi="Symbol" w:cs="Symbol" w:hint="default"/>
      </w:rPr>
    </w:lvl>
  </w:abstractNum>
  <w:abstractNum w:abstractNumId="7">
    <w:lvl w:ilvl="0">
      <w:start w:val="1"/>
      <w:numFmt w:val="bullet"/>
      <w:lvlText w:val=""/>
      <w:lvlJc w:val="start"/>
      <w:pPr>
        <w:tabs>
          <w:tab w:val="num" w:pos="567"/>
        </w:tabs>
        <w:ind w:start="567" w:hanging="567"/>
      </w:pPr>
      <w:rPr>
        <w:rFonts w:ascii="Symbol" w:hAnsi="Symbol" w:cs="Symbol" w:hint="default"/>
      </w:rPr>
    </w:lvl>
  </w:abstractNum>
  <w:abstractNum w:abstractNumId="8">
    <w:lvl w:ilvl="0">
      <w:start w:val="1"/>
      <w:numFmt w:val="lowerLetter"/>
      <w:lvlText w:val="(%1)"/>
      <w:lvlJc w:val="start"/>
      <w:pPr>
        <w:tabs>
          <w:tab w:val="num" w:pos="567"/>
        </w:tabs>
        <w:ind w:start="567" w:hanging="567"/>
      </w:pPr>
      <w:rPr>
        <w:sz w:val="20"/>
        <w:i w:val="false"/>
        <w:b w:val="false"/>
        <w:rFonts w:ascii="Arial" w:hAnsi="Arial" w:cs="Arial"/>
      </w:rPr>
    </w:lvl>
  </w:abstractNum>
  <w:abstractNum w:abstractNumId="9">
    <w:lvl w:ilvl="0">
      <w:start w:val="1"/>
      <w:numFmt w:val="bullet"/>
      <w:lvlText w:val=""/>
      <w:lvlJc w:val="start"/>
      <w:pPr>
        <w:tabs>
          <w:tab w:val="num" w:pos="2722"/>
        </w:tabs>
        <w:ind w:start="2722" w:hanging="681"/>
      </w:pPr>
      <w:rPr>
        <w:rFonts w:ascii="Symbol" w:hAnsi="Symbol" w:cs="Symbol" w:hint="default"/>
      </w:rPr>
    </w:lvl>
  </w:abstractNum>
  <w:abstractNum w:abstractNumId="10">
    <w:lvl w:ilvl="0">
      <w:start w:val="1"/>
      <w:numFmt w:val="lowerLetter"/>
      <w:lvlText w:val="(%1)"/>
      <w:lvlJc w:val="start"/>
      <w:pPr>
        <w:tabs>
          <w:tab w:val="num" w:pos="2041"/>
        </w:tabs>
        <w:ind w:start="2041" w:hanging="794"/>
      </w:pPr>
      <w:rPr>
        <w:sz w:val="20"/>
        <w:i w:val="false"/>
        <w:b w:val="false"/>
        <w:rFonts w:ascii="Arial" w:hAnsi="Arial" w:cs="Arial"/>
      </w:rPr>
    </w:lvl>
  </w:abstractNum>
  <w:abstractNum w:abstractNumId="11">
    <w:lvl w:ilvl="0">
      <w:start w:val="1"/>
      <w:numFmt w:val="bullet"/>
      <w:lvlText w:val=""/>
      <w:lvlJc w:val="start"/>
      <w:pPr>
        <w:tabs>
          <w:tab w:val="num" w:pos="2041"/>
        </w:tabs>
        <w:ind w:start="2041" w:hanging="794"/>
      </w:pPr>
      <w:rPr>
        <w:rFonts w:ascii="Symbol" w:hAnsi="Symbol" w:cs="Symbol" w:hint="default"/>
      </w:rPr>
    </w:lvl>
  </w:abstractNum>
  <w:abstractNum w:abstractNumId="12">
    <w:lvl w:ilvl="0">
      <w:start w:val="1"/>
      <w:numFmt w:val="lowerLetter"/>
      <w:lvlText w:val="(%1)"/>
      <w:lvlJc w:val="start"/>
      <w:pPr>
        <w:tabs>
          <w:tab w:val="num" w:pos="3969"/>
        </w:tabs>
        <w:ind w:start="3969" w:hanging="680"/>
      </w:pPr>
      <w:rPr>
        <w:sz w:val="20"/>
        <w:i w:val="false"/>
        <w:b w:val="false"/>
        <w:rFonts w:ascii="Arial" w:hAnsi="Arial" w:cs="Arial"/>
      </w:rPr>
    </w:lvl>
  </w:abstractNum>
  <w:abstractNum w:abstractNumId="13">
    <w:lvl w:ilvl="0">
      <w:start w:val="1"/>
      <w:numFmt w:val="decimal"/>
      <w:lvlText w:val="%1"/>
      <w:lvlJc w:val="start"/>
      <w:pPr>
        <w:tabs>
          <w:tab w:val="num" w:pos="567"/>
        </w:tabs>
        <w:ind w:start="567" w:hanging="567"/>
      </w:pPr>
      <w:rPr>
        <w:sz w:val="22"/>
        <w:i w:val="false"/>
        <w:b/>
        <w:rFonts w:ascii="Arial" w:hAnsi="Arial" w:cs="Arial"/>
      </w:rPr>
    </w:lvl>
    <w:lvl w:ilvl="1">
      <w:start w:val="1"/>
      <w:numFmt w:val="lowerLetter"/>
      <w:lvlText w:val="(%2)"/>
      <w:lvlJc w:val="start"/>
      <w:pPr>
        <w:tabs>
          <w:tab w:val="num" w:pos="1247"/>
        </w:tabs>
        <w:ind w:start="1247" w:hanging="680"/>
      </w:pPr>
      <w:rPr>
        <w:sz w:val="20"/>
        <w:i w:val="false"/>
        <w:b w:val="false"/>
        <w:rFonts w:ascii="Arial" w:hAnsi="Arial" w:cs="Arial"/>
      </w:rPr>
    </w:lvl>
    <w:lvl w:ilvl="2">
      <w:start w:val="1"/>
      <w:numFmt w:val="lowerRoman"/>
      <w:lvlText w:val="(%3)"/>
      <w:lvlJc w:val="start"/>
      <w:pPr>
        <w:tabs>
          <w:tab w:val="num" w:pos="2041"/>
        </w:tabs>
        <w:ind w:start="2041" w:hanging="794"/>
      </w:pPr>
      <w:rPr>
        <w:sz w:val="20"/>
        <w:i w:val="false"/>
        <w:b w:val="false"/>
        <w:rFonts w:ascii="Arial" w:hAnsi="Arial" w:cs="Arial"/>
      </w:rPr>
    </w:lvl>
    <w:lvl w:ilvl="3">
      <w:start w:val="1"/>
      <w:numFmt w:val="upperLetter"/>
      <w:lvlText w:val="(%4)"/>
      <w:lvlJc w:val="start"/>
      <w:pPr>
        <w:tabs>
          <w:tab w:val="num" w:pos="2722"/>
        </w:tabs>
        <w:ind w:start="2722" w:hanging="681"/>
      </w:pPr>
      <w:rPr>
        <w:sz w:val="20"/>
        <w:i w:val="false"/>
        <w:b w:val="false"/>
        <w:rFonts w:ascii="Arial" w:hAnsi="Arial" w:cs="Arial"/>
      </w:rPr>
    </w:lvl>
    <w:lvl w:ilvl="4">
      <w:start w:val="1"/>
      <w:numFmt w:val="none"/>
      <w:suff w:val="nothing"/>
      <w:lvlText w:val=""/>
      <w:lvlJc w:val="start"/>
      <w:pPr>
        <w:tabs>
          <w:tab w:val="num" w:pos="2608"/>
        </w:tabs>
        <w:ind w:start="2608" w:hanging="567"/>
      </w:pPr>
    </w:lvl>
    <w:lvl w:ilvl="5">
      <w:start w:val="1"/>
      <w:numFmt w:val="none"/>
      <w:suff w:val="nothing"/>
      <w:lvlText w:val=""/>
      <w:lvlJc w:val="start"/>
      <w:pPr>
        <w:tabs>
          <w:tab w:val="num" w:pos="3289"/>
        </w:tabs>
        <w:ind w:start="3289" w:hanging="681"/>
      </w:pPr>
    </w:lvl>
    <w:lvl w:ilvl="6">
      <w:start w:val="1"/>
      <w:numFmt w:val="none"/>
      <w:suff w:val="nothing"/>
      <w:lvlText w:val=""/>
      <w:lvlJc w:val="start"/>
      <w:pPr>
        <w:tabs>
          <w:tab w:val="num" w:pos="3240"/>
        </w:tabs>
        <w:ind w:start="3240" w:hanging="1080"/>
      </w:pPr>
    </w:lvl>
    <w:lvl w:ilvl="7">
      <w:start w:val="1"/>
      <w:numFmt w:val="none"/>
      <w:suff w:val="nothing"/>
      <w:lvlText w:val=""/>
      <w:lvlJc w:val="start"/>
      <w:pPr>
        <w:tabs>
          <w:tab w:val="num" w:pos="3744"/>
        </w:tabs>
        <w:ind w:start="3744" w:hanging="1224"/>
      </w:pPr>
    </w:lvl>
    <w:lvl w:ilvl="8">
      <w:start w:val="1"/>
      <w:numFmt w:val="none"/>
      <w:suff w:val="nothing"/>
      <w:lvlText w:val=""/>
      <w:lvlJc w:val="start"/>
      <w:pPr>
        <w:tabs>
          <w:tab w:val="num" w:pos="4320"/>
        </w:tabs>
        <w:ind w:start="4320" w:hanging="1440"/>
      </w:pPr>
    </w:lvl>
  </w:abstractNum>
  <w:abstractNum w:abstractNumId="14">
    <w:lvl w:ilvl="0">
      <w:start w:val="1"/>
      <w:numFmt w:val="bullet"/>
      <w:lvlText w:val=""/>
      <w:lvlJc w:val="start"/>
      <w:pPr>
        <w:tabs>
          <w:tab w:val="num" w:pos="3289"/>
        </w:tabs>
        <w:ind w:start="3289" w:hanging="567"/>
      </w:pPr>
      <w:rPr>
        <w:rFonts w:ascii="Symbol" w:hAnsi="Symbol" w:cs="Symbol" w:hint="default"/>
      </w:rPr>
    </w:lvl>
  </w:abstractNum>
  <w:abstractNum w:abstractNumId="15">
    <w:lvl w:ilvl="0">
      <w:start w:val="1"/>
      <w:numFmt w:val="lowerLetter"/>
      <w:lvlText w:val="(%1)"/>
      <w:lvlJc w:val="start"/>
      <w:pPr>
        <w:tabs>
          <w:tab w:val="num" w:pos="3289"/>
        </w:tabs>
        <w:ind w:start="3289" w:hanging="567"/>
      </w:pPr>
      <w:rPr>
        <w:sz w:val="20"/>
        <w:i w:val="false"/>
        <w:b w:val="false"/>
        <w:rFonts w:ascii="Arial" w:hAnsi="Arial" w:cs="Arial"/>
      </w:rPr>
    </w:lvl>
  </w:abstractNum>
  <w:abstractNum w:abstractNumId="16">
    <w:lvl w:ilvl="0">
      <w:start w:val="1"/>
      <w:numFmt w:val="lowerLetter"/>
      <w:lvlText w:val="(%1)"/>
      <w:lvlJc w:val="start"/>
      <w:pPr>
        <w:tabs>
          <w:tab w:val="num" w:pos="567"/>
        </w:tabs>
        <w:ind w:start="567" w:hanging="567"/>
      </w:pPr>
      <w:rPr>
        <w:sz w:val="20"/>
        <w:i w:val="false"/>
        <w:b w:val="false"/>
        <w:rFonts w:ascii="Arial" w:hAnsi="Arial" w:cs="Arial"/>
      </w:rPr>
    </w:lvl>
  </w:abstractNum>
  <w:abstractNum w:abstractNumId="17">
    <w:lvl w:ilvl="0">
      <w:start w:val="1"/>
      <w:numFmt w:val="bullet"/>
      <w:lvlText w:val=""/>
      <w:lvlJc w:val="start"/>
      <w:pPr>
        <w:tabs>
          <w:tab w:val="num" w:pos="1418"/>
        </w:tabs>
        <w:ind w:start="1418" w:hanging="567"/>
      </w:pPr>
      <w:rPr>
        <w:rFonts w:ascii="Symbol" w:hAnsi="Symbol" w:cs="Symbol" w:hint="default"/>
      </w:rPr>
    </w:lvl>
  </w:abstractNum>
  <w:abstractNum w:abstractNumId="18">
    <w:lvl w:ilvl="0">
      <w:start w:val="1"/>
      <w:numFmt w:val="lowerRoman"/>
      <w:lvlText w:val="(%1)"/>
      <w:lvlJc w:val="start"/>
      <w:pPr>
        <w:tabs>
          <w:tab w:val="num" w:pos="2722"/>
        </w:tabs>
        <w:ind w:start="2722" w:hanging="681"/>
      </w:pPr>
      <w:rPr>
        <w:sz w:val="20"/>
        <w:i w:val="false"/>
        <w:b w:val="false"/>
        <w:rFonts w:ascii="Arial" w:hAnsi="Arial" w:cs="Arial"/>
      </w:rPr>
    </w:lvl>
  </w:abstractNum>
  <w:abstractNum w:abstractNumId="19">
    <w:lvl w:ilvl="0">
      <w:start w:val="1"/>
      <w:numFmt w:val="lowerRoman"/>
      <w:lvlText w:val="(%1)"/>
      <w:lvlJc w:val="start"/>
      <w:pPr>
        <w:tabs>
          <w:tab w:val="num" w:pos="720"/>
        </w:tabs>
        <w:ind w:start="567" w:hanging="567"/>
      </w:pPr>
      <w:rPr>
        <w:sz w:val="20"/>
        <w:i w:val="false"/>
        <w:b w:val="false"/>
        <w:rFonts w:ascii="Arial" w:hAnsi="Arial" w:cs="Arial"/>
      </w:rPr>
    </w:lvl>
  </w:abstractNum>
  <w:abstractNum w:abstractNumId="20">
    <w:lvl w:ilvl="0">
      <w:start w:val="1"/>
      <w:numFmt w:val="decimal"/>
      <w:lvlText w:val="%1"/>
      <w:lvlJc w:val="start"/>
      <w:pPr>
        <w:tabs>
          <w:tab w:val="num" w:pos="567"/>
        </w:tabs>
        <w:ind w:start="567" w:hanging="567"/>
      </w:pPr>
      <w:rPr>
        <w:sz w:val="22"/>
        <w:i w:val="false"/>
        <w:b/>
        <w:rFonts w:ascii="Arial" w:hAnsi="Arial" w:cs="Arial"/>
      </w:rPr>
    </w:lvl>
    <w:lvl w:ilvl="1">
      <w:start w:val="1"/>
      <w:numFmt w:val="decimal"/>
      <w:lvlText w:val="%1.%2"/>
      <w:lvlJc w:val="start"/>
      <w:pPr>
        <w:tabs>
          <w:tab w:val="num" w:pos="1247"/>
        </w:tabs>
        <w:ind w:start="1247" w:hanging="680"/>
      </w:pPr>
      <w:rPr>
        <w:sz w:val="21"/>
        <w:i w:val="false"/>
        <w:b/>
        <w:rFonts w:ascii="Arial" w:hAnsi="Arial" w:cs="Arial"/>
      </w:rPr>
    </w:lvl>
    <w:lvl w:ilvl="2">
      <w:start w:val="1"/>
      <w:numFmt w:val="decimal"/>
      <w:lvlText w:val="%1.%2.%3"/>
      <w:lvlJc w:val="start"/>
      <w:pPr>
        <w:tabs>
          <w:tab w:val="num" w:pos="2041"/>
        </w:tabs>
        <w:ind w:start="2041" w:hanging="794"/>
      </w:pPr>
      <w:rPr>
        <w:sz w:val="17"/>
        <w:i w:val="false"/>
        <w:b/>
        <w:rFonts w:ascii="Arial" w:hAnsi="Arial" w:cs="Arial"/>
      </w:rPr>
    </w:lvl>
    <w:lvl w:ilvl="3">
      <w:start w:val="1"/>
      <w:numFmt w:val="lowerRoman"/>
      <w:lvlText w:val="(%4)"/>
      <w:lvlJc w:val="start"/>
      <w:pPr>
        <w:tabs>
          <w:tab w:val="num" w:pos="2722"/>
        </w:tabs>
        <w:ind w:start="2722" w:hanging="681"/>
      </w:pPr>
      <w:rPr>
        <w:sz w:val="20"/>
        <w:i w:val="false"/>
        <w:b w:val="false"/>
        <w:rFonts w:ascii="Arial" w:hAnsi="Arial" w:cs="Arial"/>
      </w:rPr>
    </w:lvl>
    <w:lvl w:ilvl="4">
      <w:start w:val="1"/>
      <w:numFmt w:val="lowerLetter"/>
      <w:lvlText w:val="(%5)"/>
      <w:lvlJc w:val="start"/>
      <w:pPr>
        <w:tabs>
          <w:tab w:val="num" w:pos="3289"/>
        </w:tabs>
        <w:ind w:start="3289" w:hanging="567"/>
      </w:pPr>
      <w:rPr>
        <w:sz w:val="20"/>
        <w:i w:val="false"/>
        <w:b w:val="false"/>
        <w:rFonts w:ascii="Arial" w:hAnsi="Arial" w:cs="Arial"/>
      </w:rPr>
    </w:lvl>
    <w:lvl w:ilvl="5">
      <w:start w:val="1"/>
      <w:numFmt w:val="upperRoman"/>
      <w:lvlText w:val="(%6)"/>
      <w:lvlJc w:val="start"/>
      <w:pPr>
        <w:tabs>
          <w:tab w:val="num" w:pos="3969"/>
        </w:tabs>
        <w:ind w:start="3969" w:hanging="680"/>
      </w:pPr>
      <w:rPr>
        <w:sz w:val="20"/>
        <w:i w:val="false"/>
        <w:b w:val="false"/>
        <w:rFonts w:ascii="Arial" w:hAnsi="Arial" w:cs="Arial"/>
      </w:r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1">
    <w:lvl w:ilvl="0">
      <w:start w:val="1"/>
      <w:numFmt w:val="bullet"/>
      <w:lvlText w:val=""/>
      <w:lvlJc w:val="start"/>
      <w:pPr>
        <w:tabs>
          <w:tab w:val="num" w:pos="1247"/>
        </w:tabs>
        <w:ind w:start="1247" w:hanging="680"/>
      </w:pPr>
      <w:rPr>
        <w:rFonts w:ascii="Symbol" w:hAnsi="Symbol" w:cs="Symbol" w:hint="default"/>
      </w:rPr>
    </w:lvl>
  </w:abstractNum>
  <w:abstractNum w:abstractNumId="22">
    <w:lvl w:ilvl="0">
      <w:start w:val="1"/>
      <w:numFmt w:val="lowerRoman"/>
      <w:lvlText w:val="(%1)"/>
      <w:lvlJc w:val="start"/>
      <w:pPr>
        <w:tabs>
          <w:tab w:val="num" w:pos="2041"/>
        </w:tabs>
        <w:ind w:start="2041" w:hanging="794"/>
      </w:pPr>
      <w:rPr>
        <w:sz w:val="20"/>
        <w:i w:val="false"/>
        <w:b w:val="false"/>
        <w:rFonts w:ascii="Arial" w:hAnsi="Arial" w:cs="Arial"/>
      </w:rPr>
    </w:lvl>
  </w:abstractNum>
  <w:abstractNum w:abstractNumId="23">
    <w:lvl w:ilvl="0">
      <w:start w:val="1"/>
      <w:numFmt w:val="bullet"/>
      <w:lvlText w:val=""/>
      <w:lvlJc w:val="start"/>
      <w:pPr>
        <w:tabs>
          <w:tab w:val="num" w:pos="567"/>
        </w:tabs>
        <w:ind w:start="567" w:hanging="567"/>
      </w:pPr>
      <w:rPr>
        <w:rFonts w:ascii="Symbol" w:hAnsi="Symbol" w:cs="Symbol" w:hint="default"/>
        <w:sz w:val="20"/>
        <w:i w:val="false"/>
        <w:b w:val="false"/>
      </w:rPr>
    </w:lvl>
  </w:abstractNum>
  <w:abstractNum w:abstractNumId="24">
    <w:lvl w:ilvl="0">
      <w:start w:val="1"/>
      <w:numFmt w:val="lowerRoman"/>
      <w:lvlText w:val="(%1)"/>
      <w:lvlJc w:val="start"/>
      <w:pPr>
        <w:tabs>
          <w:tab w:val="num" w:pos="720"/>
        </w:tabs>
        <w:ind w:start="567" w:hanging="567"/>
      </w:pPr>
      <w:rPr>
        <w:sz w:val="20"/>
        <w:i w:val="false"/>
        <w:b w:val="false"/>
        <w:rFonts w:ascii="Arial" w:hAnsi="Arial" w:cs="Arial"/>
      </w:rPr>
    </w:lvl>
  </w:abstractNum>
  <w:abstractNum w:abstractNumId="25">
    <w:lvl w:ilvl="0">
      <w:start w:val="1"/>
      <w:numFmt w:val="decimal"/>
      <w:lvlText w:val="(%1)"/>
      <w:lvlJc w:val="start"/>
      <w:pPr>
        <w:tabs>
          <w:tab w:val="num" w:pos="567"/>
        </w:tabs>
        <w:ind w:start="567" w:hanging="567"/>
      </w:pPr>
      <w:rPr>
        <w:sz w:val="20"/>
        <w:i w:val="false"/>
        <w:b/>
        <w:rFonts w:ascii="Arial" w:hAnsi="Arial" w:cs="Arial"/>
      </w:rPr>
    </w:lvl>
  </w:abstractNum>
  <w:abstractNum w:abstractNumId="26">
    <w:lvl w:ilvl="0">
      <w:start w:val="1"/>
      <w:numFmt w:val="lowerRoman"/>
      <w:lvlText w:val="(%1)"/>
      <w:lvlJc w:val="start"/>
      <w:pPr>
        <w:tabs>
          <w:tab w:val="num" w:pos="3969"/>
        </w:tabs>
        <w:ind w:start="3969" w:hanging="680"/>
      </w:pPr>
      <w:rPr>
        <w:sz w:val="20"/>
        <w:i w:val="false"/>
        <w:b w:val="false"/>
        <w:rFonts w:ascii="Arial" w:hAnsi="Arial" w:cs="Arial"/>
      </w:rPr>
    </w:lvl>
  </w:abstractNum>
  <w:abstractNum w:abstractNumId="27">
    <w:lvl w:ilvl="0">
      <w:start w:val="1"/>
      <w:numFmt w:val="lowerLetter"/>
      <w:lvlText w:val="(%1)"/>
      <w:lvlJc w:val="start"/>
      <w:pPr>
        <w:tabs>
          <w:tab w:val="num" w:pos="1247"/>
        </w:tabs>
        <w:ind w:start="1247" w:hanging="680"/>
      </w:pPr>
      <w:rPr>
        <w:sz w:val="20"/>
        <w:i w:val="false"/>
        <w:b w:val="false"/>
        <w:rFonts w:ascii="Arial" w:hAnsi="Arial" w:cs="Arial"/>
      </w:rPr>
    </w:lvl>
  </w:abstractNum>
  <w:abstractNum w:abstractNumId="28">
    <w:lvl w:ilvl="0">
      <w:start w:val="1"/>
      <w:numFmt w:val="lowerRoman"/>
      <w:lvlText w:val="(%1)"/>
      <w:lvlJc w:val="start"/>
      <w:pPr>
        <w:tabs>
          <w:tab w:val="num" w:pos="3442"/>
        </w:tabs>
        <w:ind w:start="3289" w:hanging="567"/>
      </w:pPr>
      <w:rPr>
        <w:sz w:val="20"/>
        <w:i w:val="false"/>
        <w:b w:val="false"/>
        <w:rFonts w:ascii="Arial" w:hAnsi="Arial" w:cs="Arial"/>
      </w:rPr>
    </w:lvl>
  </w:abstractNum>
  <w:abstractNum w:abstractNumId="29">
    <w:lvl w:ilvl="0">
      <w:start w:val="1"/>
      <w:numFmt w:val="lowerRoman"/>
      <w:lvlText w:val="(%1)"/>
      <w:lvlJc w:val="start"/>
      <w:pPr>
        <w:tabs>
          <w:tab w:val="num" w:pos="1247"/>
        </w:tabs>
        <w:ind w:start="1247" w:hanging="680"/>
      </w:pPr>
      <w:rPr>
        <w:sz w:val="20"/>
        <w:i w:val="false"/>
        <w:b w:val="false"/>
        <w:rFonts w:ascii="Arial" w:hAnsi="Arial" w:cs="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w="http://schemas.openxmlformats.org/wordprocessingml/2006/main">
  <w:zoom w:val="bestFit" w:percent="20"/>
  <w:defaultTabStop w:val="567"/>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288"/>
    </w:pPr>
    <w:rPr>
      <w:rFonts w:ascii="Arial" w:hAnsi="Arial" w:eastAsia="Times New Roman" w:cs="Arial"/>
      <w:color w:val="auto"/>
      <w:kern w:val="2"/>
      <w:sz w:val="20"/>
      <w:szCs w:val="20"/>
      <w:lang w:val="en-GB" w:bidi="ar-SA" w:eastAsia="zh-CN"/>
    </w:rPr>
  </w:style>
  <w:style w:type="paragraph" w:styleId="Heading1">
    <w:name w:val="heading 1"/>
    <w:basedOn w:val="Normal"/>
    <w:next w:val="Normal"/>
    <w:qFormat/>
    <w:pPr>
      <w:numPr>
        <w:ilvl w:val="0"/>
        <w:numId w:val="1"/>
      </w:numPr>
      <w:spacing w:lineRule="auto" w:line="240"/>
      <w:outlineLvl w:val="0"/>
    </w:pPr>
    <w:rPr>
      <w:kern w:val="2"/>
      <w:lang w:val="en-GB"/>
    </w:rPr>
  </w:style>
  <w:style w:type="paragraph" w:styleId="Heading2">
    <w:name w:val="heading 2"/>
    <w:basedOn w:val="Normal"/>
    <w:next w:val="Normal"/>
    <w:qFormat/>
    <w:pPr>
      <w:numPr>
        <w:ilvl w:val="1"/>
        <w:numId w:val="1"/>
      </w:numPr>
      <w:spacing w:lineRule="auto" w:line="240"/>
      <w:outlineLvl w:val="1"/>
    </w:pPr>
    <w:rPr>
      <w:kern w:val="2"/>
      <w:lang w:val="en-GB"/>
    </w:rPr>
  </w:style>
  <w:style w:type="paragraph" w:styleId="Heading3">
    <w:name w:val="heading 3"/>
    <w:basedOn w:val="Normal"/>
    <w:next w:val="Normal"/>
    <w:qFormat/>
    <w:pPr>
      <w:numPr>
        <w:ilvl w:val="2"/>
        <w:numId w:val="1"/>
      </w:numPr>
      <w:spacing w:lineRule="auto" w:line="240"/>
      <w:outlineLvl w:val="2"/>
    </w:pPr>
    <w:rPr>
      <w:kern w:val="2"/>
      <w:lang w:val="en-GB"/>
    </w:rPr>
  </w:style>
  <w:style w:type="paragraph" w:styleId="Heading4">
    <w:name w:val="heading 4"/>
    <w:basedOn w:val="Normal"/>
    <w:next w:val="Normal"/>
    <w:qFormat/>
    <w:pPr>
      <w:numPr>
        <w:ilvl w:val="3"/>
        <w:numId w:val="1"/>
      </w:numPr>
      <w:spacing w:lineRule="auto" w:line="240"/>
      <w:outlineLvl w:val="3"/>
    </w:pPr>
    <w:rPr>
      <w:kern w:val="2"/>
      <w:lang w:val="en-GB"/>
    </w:rPr>
  </w:style>
  <w:style w:type="paragraph" w:styleId="Heading5">
    <w:name w:val="heading 5"/>
    <w:basedOn w:val="Normal"/>
    <w:next w:val="Normal"/>
    <w:qFormat/>
    <w:pPr>
      <w:numPr>
        <w:ilvl w:val="4"/>
        <w:numId w:val="1"/>
      </w:numPr>
      <w:spacing w:lineRule="auto" w:line="240"/>
      <w:outlineLvl w:val="4"/>
    </w:pPr>
    <w:rPr>
      <w:kern w:val="2"/>
      <w:lang w:val="en-GB"/>
    </w:rPr>
  </w:style>
  <w:style w:type="paragraph" w:styleId="Heading6">
    <w:name w:val="heading 6"/>
    <w:basedOn w:val="Normal"/>
    <w:next w:val="Normal"/>
    <w:qFormat/>
    <w:pPr>
      <w:numPr>
        <w:ilvl w:val="5"/>
        <w:numId w:val="1"/>
      </w:numPr>
      <w:spacing w:lineRule="auto" w:line="240"/>
      <w:outlineLvl w:val="5"/>
    </w:pPr>
    <w:rPr>
      <w:kern w:val="2"/>
      <w:lang w:val="en-GB"/>
    </w:rPr>
  </w:style>
  <w:style w:type="paragraph" w:styleId="Heading7">
    <w:name w:val="heading 7"/>
    <w:basedOn w:val="Normal"/>
    <w:next w:val="Normal"/>
    <w:qFormat/>
    <w:pPr>
      <w:numPr>
        <w:ilvl w:val="6"/>
        <w:numId w:val="1"/>
      </w:numPr>
      <w:spacing w:lineRule="auto" w:line="240"/>
      <w:outlineLvl w:val="6"/>
    </w:pPr>
    <w:rPr>
      <w:kern w:val="2"/>
      <w:lang w:val="en-GB"/>
    </w:rPr>
  </w:style>
  <w:style w:type="paragraph" w:styleId="Heading8">
    <w:name w:val="heading 8"/>
    <w:basedOn w:val="Normal"/>
    <w:next w:val="Normal"/>
    <w:qFormat/>
    <w:pPr>
      <w:numPr>
        <w:ilvl w:val="7"/>
        <w:numId w:val="1"/>
      </w:numPr>
      <w:spacing w:lineRule="auto" w:line="240"/>
      <w:outlineLvl w:val="7"/>
    </w:pPr>
    <w:rPr>
      <w:kern w:val="2"/>
      <w:lang w:val="en-GB"/>
    </w:rPr>
  </w:style>
  <w:style w:type="paragraph" w:styleId="Heading9">
    <w:name w:val="heading 9"/>
    <w:basedOn w:val="Normal"/>
    <w:next w:val="Normal"/>
    <w:qFormat/>
    <w:pPr>
      <w:numPr>
        <w:ilvl w:val="8"/>
        <w:numId w:val="1"/>
      </w:numPr>
      <w:outlineLvl w:val="8"/>
    </w:pPr>
    <w:rPr>
      <w:kern w:val="2"/>
      <w:lang w:val="en-GB"/>
    </w:rPr>
  </w:style>
  <w:style w:type="character" w:styleId="WW8Num1z0">
    <w:name w:val="WW8Num1z0"/>
    <w:qFormat/>
    <w:rPr>
      <w:b/>
      <w:i w:val="false"/>
    </w:rPr>
  </w:style>
  <w:style w:type="character" w:styleId="WW8Num1z1">
    <w:name w:val="WW8Num1z1"/>
    <w:qFormat/>
    <w:rPr/>
  </w:style>
  <w:style w:type="character" w:styleId="WW8Num1z4">
    <w:name w:val="WW8Num1z4"/>
    <w:qFormat/>
    <w:rPr>
      <w:rFonts w:ascii="Symbol" w:hAnsi="Symbol" w:cs="Symbol"/>
    </w:rPr>
  </w:style>
  <w:style w:type="character" w:styleId="WW8Num1z5">
    <w:name w:val="WW8Num1z5"/>
    <w:qFormat/>
    <w:rPr>
      <w:rFonts w:ascii="Wingdings" w:hAnsi="Wingdings" w:cs="Wingdings"/>
    </w:rPr>
  </w:style>
  <w:style w:type="character" w:styleId="WW8Num2z0">
    <w:name w:val="WW8Num2z0"/>
    <w:qFormat/>
    <w:rPr/>
  </w:style>
  <w:style w:type="character" w:styleId="WW8Num4z0">
    <w:name w:val="WW8Num4z0"/>
    <w:qFormat/>
    <w:rPr/>
  </w:style>
  <w:style w:type="character" w:styleId="WW8Num5z0">
    <w:name w:val="WW8Num5z0"/>
    <w:qFormat/>
    <w:rPr>
      <w:rFonts w:ascii="Arial" w:hAnsi="Arial" w:cs="Arial"/>
      <w:b/>
      <w:i w:val="false"/>
      <w:sz w:val="22"/>
    </w:rPr>
  </w:style>
  <w:style w:type="character" w:styleId="WW8Num5z1">
    <w:name w:val="WW8Num5z1"/>
    <w:qFormat/>
    <w:rPr>
      <w:rFonts w:ascii="Arial" w:hAnsi="Arial" w:cs="Arial"/>
      <w:b/>
      <w:i w:val="false"/>
      <w:sz w:val="21"/>
    </w:rPr>
  </w:style>
  <w:style w:type="character" w:styleId="WW8Num5z2">
    <w:name w:val="WW8Num5z2"/>
    <w:qFormat/>
    <w:rPr>
      <w:rFonts w:ascii="Arial" w:hAnsi="Arial" w:cs="Arial"/>
      <w:b/>
      <w:i w:val="false"/>
      <w:sz w:val="17"/>
    </w:rPr>
  </w:style>
  <w:style w:type="character" w:styleId="WW8Num5z3">
    <w:name w:val="WW8Num5z3"/>
    <w:qFormat/>
    <w:rPr>
      <w:rFonts w:ascii="Arial" w:hAnsi="Arial" w:cs="Arial"/>
      <w:b w:val="false"/>
      <w:i w:val="false"/>
      <w:sz w:val="20"/>
    </w:rPr>
  </w:style>
  <w:style w:type="character" w:styleId="WW8Num6z0">
    <w:name w:val="WW8Num6z0"/>
    <w:qFormat/>
    <w:rPr>
      <w:rFonts w:ascii="Arial" w:hAnsi="Arial" w:cs="Arial"/>
      <w:b/>
      <w:i w:val="false"/>
      <w:sz w:val="21"/>
    </w:rPr>
  </w:style>
  <w:style w:type="character" w:styleId="WW8Num6z1">
    <w:name w:val="WW8Num6z1"/>
    <w:qFormat/>
    <w:rPr>
      <w:rFonts w:ascii="Arial" w:hAnsi="Arial" w:cs="Arial"/>
      <w:b/>
      <w:i w:val="false"/>
      <w:sz w:val="20"/>
    </w:rPr>
  </w:style>
  <w:style w:type="character" w:styleId="WW8Num6z2">
    <w:name w:val="WW8Num6z2"/>
    <w:qFormat/>
    <w:rPr>
      <w:b/>
      <w:i w:val="false"/>
      <w:sz w:val="17"/>
    </w:rPr>
  </w:style>
  <w:style w:type="character" w:styleId="WW8Num7z0">
    <w:name w:val="WW8Num7z0"/>
    <w:qFormat/>
    <w:rPr>
      <w:rFonts w:ascii="Arial" w:hAnsi="Arial" w:cs="Arial"/>
      <w:b w:val="false"/>
      <w:i w:val="false"/>
      <w:sz w:val="20"/>
    </w:rPr>
  </w:style>
  <w:style w:type="character" w:styleId="WW8Num8z0">
    <w:name w:val="WW8Num8z0"/>
    <w:qFormat/>
    <w:rPr>
      <w:rFonts w:ascii="Arial" w:hAnsi="Arial" w:cs="Arial"/>
      <w:b/>
      <w:i w:val="false"/>
      <w:sz w:val="20"/>
    </w:rPr>
  </w:style>
  <w:style w:type="character" w:styleId="WW8Num8z2">
    <w:name w:val="WW8Num8z2"/>
    <w:qFormat/>
    <w:rPr>
      <w:rFonts w:ascii="Arial" w:hAnsi="Arial" w:cs="Arial"/>
      <w:b/>
      <w:i w:val="false"/>
      <w:sz w:val="17"/>
    </w:rPr>
  </w:style>
  <w:style w:type="character" w:styleId="WW8Num8z3">
    <w:name w:val="WW8Num8z3"/>
    <w:qFormat/>
    <w:rPr>
      <w:rFonts w:ascii="Arial" w:hAnsi="Arial" w:cs="Arial"/>
      <w:b w:val="false"/>
      <w:i w:val="false"/>
      <w:sz w:val="20"/>
    </w:rPr>
  </w:style>
  <w:style w:type="character" w:styleId="WW8Num9z0">
    <w:name w:val="WW8Num9z0"/>
    <w:qFormat/>
    <w:rPr>
      <w:rFonts w:ascii="Arial" w:hAnsi="Arial" w:cs="Arial"/>
      <w:b w:val="false"/>
      <w:i w:val="false"/>
      <w:sz w:val="20"/>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b/>
      <w:i w:val="false"/>
    </w:rPr>
  </w:style>
  <w:style w:type="character" w:styleId="WW8Num14z0">
    <w:name w:val="WW8Num14z0"/>
    <w:qFormat/>
    <w:rPr>
      <w:rFonts w:ascii="Symbol" w:hAnsi="Symbol" w:cs="Symbol"/>
    </w:rPr>
  </w:style>
  <w:style w:type="character" w:styleId="WW8Num15z0">
    <w:name w:val="WW8Num15z0"/>
    <w:qFormat/>
    <w:rPr>
      <w:b/>
      <w:i w:val="false"/>
      <w:sz w:val="20"/>
    </w:rPr>
  </w:style>
  <w:style w:type="character" w:styleId="WW8Num16z0">
    <w:name w:val="WW8Num16z0"/>
    <w:qFormat/>
    <w:rPr>
      <w:rFonts w:ascii="Arial" w:hAnsi="Arial" w:cs="Arial"/>
      <w:b w:val="false"/>
      <w:i w:val="false"/>
      <w:sz w:val="20"/>
    </w:rPr>
  </w:style>
  <w:style w:type="character" w:styleId="WW8Num18z0">
    <w:name w:val="WW8Num18z0"/>
    <w:qFormat/>
    <w:rPr>
      <w:rFonts w:ascii="Arial" w:hAnsi="Arial" w:cs="Arial"/>
      <w:b w:val="false"/>
      <w:i w:val="false"/>
      <w:sz w:val="20"/>
    </w:rPr>
  </w:style>
  <w:style w:type="character" w:styleId="WW8Num19z0">
    <w:name w:val="WW8Num19z0"/>
    <w:qFormat/>
    <w:rPr>
      <w:rFonts w:ascii="Symbol" w:hAnsi="Symbol" w:cs="Symbol"/>
    </w:rPr>
  </w:style>
  <w:style w:type="character" w:styleId="WW8Num20z0">
    <w:name w:val="WW8Num20z0"/>
    <w:qFormat/>
    <w:rPr/>
  </w:style>
  <w:style w:type="character" w:styleId="WW8Num21z0">
    <w:name w:val="WW8Num21z0"/>
    <w:qFormat/>
    <w:rPr>
      <w:rFonts w:ascii="Symbol" w:hAnsi="Symbol" w:cs="Symbol"/>
    </w:rPr>
  </w:style>
  <w:style w:type="character" w:styleId="WW8Num22z0">
    <w:name w:val="WW8Num22z0"/>
    <w:qFormat/>
    <w:rPr>
      <w:rFonts w:ascii="Arial" w:hAnsi="Arial" w:cs="Arial"/>
      <w:b w:val="false"/>
      <w:i w:val="false"/>
      <w:sz w:val="20"/>
    </w:rPr>
  </w:style>
  <w:style w:type="character" w:styleId="WW8Num23z0">
    <w:name w:val="WW8Num23z0"/>
    <w:qFormat/>
    <w:rPr>
      <w:rFonts w:ascii="Symbol" w:hAnsi="Symbol" w:cs="Symbol"/>
    </w:rPr>
  </w:style>
  <w:style w:type="character" w:styleId="WW8Num25z0">
    <w:name w:val="WW8Num25z0"/>
    <w:qFormat/>
    <w:rPr>
      <w:rFonts w:ascii="Arial" w:hAnsi="Arial" w:cs="Arial"/>
      <w:b w:val="false"/>
      <w:i w:val="false"/>
      <w:sz w:val="20"/>
    </w:rPr>
  </w:style>
  <w:style w:type="character" w:styleId="WW8Num26z0">
    <w:name w:val="WW8Num26z0"/>
    <w:qFormat/>
    <w:rPr>
      <w:rFonts w:ascii="Symbol" w:hAnsi="Symbol" w:cs="Symbol"/>
    </w:rPr>
  </w:style>
  <w:style w:type="character" w:styleId="WW8Num28z0">
    <w:name w:val="WW8Num28z0"/>
    <w:qFormat/>
    <w:rPr>
      <w:rFonts w:ascii="Arial" w:hAnsi="Arial" w:cs="Arial"/>
      <w:b/>
      <w:i w:val="false"/>
      <w:sz w:val="22"/>
    </w:rPr>
  </w:style>
  <w:style w:type="character" w:styleId="WW8Num28z1">
    <w:name w:val="WW8Num28z1"/>
    <w:qFormat/>
    <w:rPr>
      <w:rFonts w:ascii="Arial" w:hAnsi="Arial" w:cs="Arial"/>
      <w:b w:val="false"/>
      <w:i w:val="false"/>
      <w:sz w:val="20"/>
    </w:rPr>
  </w:style>
  <w:style w:type="character" w:styleId="WW8Num30z0">
    <w:name w:val="WW8Num30z0"/>
    <w:qFormat/>
    <w:rPr>
      <w:rFonts w:ascii="Symbol" w:hAnsi="Symbol" w:cs="Symbol"/>
    </w:rPr>
  </w:style>
  <w:style w:type="character" w:styleId="WW8Num31z0">
    <w:name w:val="WW8Num31z0"/>
    <w:qFormat/>
    <w:rPr>
      <w:rFonts w:ascii="Arial" w:hAnsi="Arial" w:cs="Arial"/>
      <w:b w:val="false"/>
      <w:i w:val="false"/>
      <w:sz w:val="20"/>
    </w:rPr>
  </w:style>
  <w:style w:type="character" w:styleId="WW8Num32z0">
    <w:name w:val="WW8Num32z0"/>
    <w:qFormat/>
    <w:rPr>
      <w:rFonts w:ascii="Arial" w:hAnsi="Arial" w:cs="Arial"/>
      <w:b w:val="false"/>
      <w:i w:val="false"/>
      <w:sz w:val="20"/>
    </w:rPr>
  </w:style>
  <w:style w:type="character" w:styleId="WW8Num33z0">
    <w:name w:val="WW8Num33z0"/>
    <w:qFormat/>
    <w:rPr>
      <w:rFonts w:ascii="Symbol" w:hAnsi="Symbol" w:cs="Symbol"/>
    </w:rPr>
  </w:style>
  <w:style w:type="character" w:styleId="WW8Num34z0">
    <w:name w:val="WW8Num34z0"/>
    <w:qFormat/>
    <w:rPr>
      <w:rFonts w:ascii="Arial" w:hAnsi="Arial" w:cs="Arial"/>
      <w:b/>
      <w:i w:val="false"/>
      <w:sz w:val="20"/>
    </w:rPr>
  </w:style>
  <w:style w:type="character" w:styleId="WW8Num34z1">
    <w:name w:val="WW8Num34z1"/>
    <w:qFormat/>
    <w:rPr>
      <w:rFonts w:ascii="Arial" w:hAnsi="Arial" w:cs="Arial"/>
      <w:b/>
      <w:i w:val="false"/>
      <w:sz w:val="19"/>
    </w:rPr>
  </w:style>
  <w:style w:type="character" w:styleId="WW8Num34z2">
    <w:name w:val="WW8Num34z2"/>
    <w:qFormat/>
    <w:rPr>
      <w:rFonts w:ascii="Arial" w:hAnsi="Arial" w:cs="Arial"/>
      <w:b w:val="false"/>
      <w:i w:val="false"/>
      <w:sz w:val="17"/>
    </w:rPr>
  </w:style>
  <w:style w:type="character" w:styleId="WW8Num35z0">
    <w:name w:val="WW8Num35z0"/>
    <w:qFormat/>
    <w:rPr>
      <w:rFonts w:ascii="Arial" w:hAnsi="Arial" w:cs="Arial"/>
      <w:b w:val="false"/>
      <w:i w:val="false"/>
      <w:sz w:val="20"/>
    </w:rPr>
  </w:style>
  <w:style w:type="character" w:styleId="WW8Num36z0">
    <w:name w:val="WW8Num36z0"/>
    <w:qFormat/>
    <w:rPr>
      <w:rFonts w:ascii="Symbol" w:hAnsi="Symbol" w:cs="Symbol"/>
    </w:rPr>
  </w:style>
  <w:style w:type="character" w:styleId="WW8Num37z0">
    <w:name w:val="WW8Num37z0"/>
    <w:qFormat/>
    <w:rPr>
      <w:rFonts w:ascii="Arial" w:hAnsi="Arial" w:cs="Arial"/>
      <w:b w:val="false"/>
      <w:i w:val="false"/>
      <w:sz w:val="20"/>
    </w:rPr>
  </w:style>
  <w:style w:type="character" w:styleId="WW8Num38z0">
    <w:name w:val="WW8Num38z0"/>
    <w:qFormat/>
    <w:rPr>
      <w:rFonts w:ascii="Arial" w:hAnsi="Arial" w:cs="Arial"/>
      <w:b w:val="false"/>
      <w:i w:val="false"/>
      <w:sz w:val="20"/>
    </w:rPr>
  </w:style>
  <w:style w:type="character" w:styleId="WW8Num39z0">
    <w:name w:val="WW8Num39z0"/>
    <w:qFormat/>
    <w:rPr>
      <w:rFonts w:ascii="Arial" w:hAnsi="Arial" w:cs="Arial"/>
      <w:b w:val="false"/>
      <w:i w:val="false"/>
      <w:sz w:val="20"/>
    </w:rPr>
  </w:style>
  <w:style w:type="character" w:styleId="WW8Num41z0">
    <w:name w:val="WW8Num41z0"/>
    <w:qFormat/>
    <w:rPr>
      <w:rFonts w:ascii="Arial" w:hAnsi="Arial" w:cs="Arial"/>
      <w:b w:val="false"/>
      <w:i w:val="false"/>
      <w:sz w:val="20"/>
    </w:rPr>
  </w:style>
  <w:style w:type="character" w:styleId="WW8Num42z0">
    <w:name w:val="WW8Num42z0"/>
    <w:qFormat/>
    <w:rPr>
      <w:rFonts w:ascii="Symbol" w:hAnsi="Symbol" w:cs="Symbol"/>
    </w:rPr>
  </w:style>
  <w:style w:type="character" w:styleId="WW8Num44z0">
    <w:name w:val="WW8Num44z0"/>
    <w:qFormat/>
    <w:rPr>
      <w:rFonts w:ascii="Arial" w:hAnsi="Arial" w:cs="Arial"/>
      <w:b/>
      <w:i w:val="false"/>
      <w:sz w:val="22"/>
    </w:rPr>
  </w:style>
  <w:style w:type="character" w:styleId="WW8Num44z1">
    <w:name w:val="WW8Num44z1"/>
    <w:qFormat/>
    <w:rPr>
      <w:rFonts w:ascii="Arial" w:hAnsi="Arial" w:cs="Arial"/>
      <w:b/>
      <w:i w:val="false"/>
      <w:sz w:val="21"/>
    </w:rPr>
  </w:style>
  <w:style w:type="character" w:styleId="WW8Num44z2">
    <w:name w:val="WW8Num44z2"/>
    <w:qFormat/>
    <w:rPr>
      <w:rFonts w:ascii="Arial" w:hAnsi="Arial" w:cs="Arial"/>
      <w:b/>
      <w:i w:val="false"/>
      <w:sz w:val="17"/>
    </w:rPr>
  </w:style>
  <w:style w:type="character" w:styleId="WW8Num44z3">
    <w:name w:val="WW8Num44z3"/>
    <w:qFormat/>
    <w:rPr>
      <w:rFonts w:ascii="Arial" w:hAnsi="Arial" w:cs="Arial"/>
      <w:b w:val="false"/>
      <w:i w:val="false"/>
      <w:sz w:val="20"/>
    </w:rPr>
  </w:style>
  <w:style w:type="character" w:styleId="WW8Num45z0">
    <w:name w:val="WW8Num45z0"/>
    <w:qFormat/>
    <w:rPr>
      <w:rFonts w:ascii="Symbol" w:hAnsi="Symbol" w:cs="Symbol"/>
    </w:rPr>
  </w:style>
  <w:style w:type="character" w:styleId="WW8Num46z0">
    <w:name w:val="WW8Num46z0"/>
    <w:qFormat/>
    <w:rPr>
      <w:rFonts w:ascii="Arial" w:hAnsi="Arial" w:cs="Arial"/>
      <w:b w:val="false"/>
      <w:i w:val="false"/>
      <w:sz w:val="20"/>
    </w:rPr>
  </w:style>
  <w:style w:type="character" w:styleId="WW8Num47z0">
    <w:name w:val="WW8Num47z0"/>
    <w:qFormat/>
    <w:rPr>
      <w:b/>
      <w:i w:val="false"/>
    </w:rPr>
  </w:style>
  <w:style w:type="character" w:styleId="WW8Num48z0">
    <w:name w:val="WW8Num48z0"/>
    <w:qFormat/>
    <w:rPr>
      <w:rFonts w:ascii="Symbol" w:hAnsi="Symbol" w:cs="Symbol"/>
      <w:b w:val="false"/>
      <w:i w:val="false"/>
      <w:sz w:val="20"/>
    </w:rPr>
  </w:style>
  <w:style w:type="character" w:styleId="WW8Num50z0">
    <w:name w:val="WW8Num50z0"/>
    <w:qFormat/>
    <w:rPr>
      <w:rFonts w:ascii="Arial" w:hAnsi="Arial" w:cs="Arial"/>
      <w:b w:val="false"/>
      <w:i w:val="false"/>
      <w:sz w:val="20"/>
    </w:rPr>
  </w:style>
  <w:style w:type="character" w:styleId="WW8Num52z0">
    <w:name w:val="WW8Num52z0"/>
    <w:qFormat/>
    <w:rPr>
      <w:rFonts w:ascii="Arial" w:hAnsi="Arial" w:cs="Arial"/>
      <w:b/>
      <w:i w:val="false"/>
      <w:sz w:val="20"/>
    </w:rPr>
  </w:style>
  <w:style w:type="character" w:styleId="WW8Num53z0">
    <w:name w:val="WW8Num53z0"/>
    <w:qFormat/>
    <w:rPr>
      <w:rFonts w:ascii="Arial" w:hAnsi="Arial" w:cs="Arial"/>
      <w:b w:val="false"/>
      <w:i w:val="false"/>
      <w:sz w:val="20"/>
    </w:rPr>
  </w:style>
  <w:style w:type="character" w:styleId="WW8Num54z0">
    <w:name w:val="WW8Num54z0"/>
    <w:qFormat/>
    <w:rPr>
      <w:rFonts w:ascii="Arial" w:hAnsi="Arial" w:cs="Arial"/>
      <w:b/>
      <w:i w:val="false"/>
      <w:sz w:val="21"/>
    </w:rPr>
  </w:style>
  <w:style w:type="character" w:styleId="WW8Num54z1">
    <w:name w:val="WW8Num54z1"/>
    <w:qFormat/>
    <w:rPr>
      <w:rFonts w:ascii="Arial" w:hAnsi="Arial" w:cs="Arial"/>
      <w:b/>
      <w:i w:val="false"/>
      <w:sz w:val="20"/>
    </w:rPr>
  </w:style>
  <w:style w:type="character" w:styleId="WW8Num54z2">
    <w:name w:val="WW8Num54z2"/>
    <w:qFormat/>
    <w:rPr>
      <w:rFonts w:ascii="Arial" w:hAnsi="Arial" w:cs="Arial"/>
      <w:b/>
      <w:i w:val="false"/>
      <w:sz w:val="17"/>
    </w:rPr>
  </w:style>
  <w:style w:type="character" w:styleId="WW8Num54z3">
    <w:name w:val="WW8Num54z3"/>
    <w:qFormat/>
    <w:rPr>
      <w:rFonts w:ascii="Arial" w:hAnsi="Arial" w:cs="Arial"/>
      <w:b w:val="false"/>
      <w:i w:val="false"/>
      <w:sz w:val="20"/>
    </w:rPr>
  </w:style>
  <w:style w:type="character" w:styleId="WW8Num55z0">
    <w:name w:val="WW8Num55z0"/>
    <w:qFormat/>
    <w:rPr>
      <w:rFonts w:ascii="Arial" w:hAnsi="Arial" w:cs="Arial"/>
      <w:b w:val="false"/>
      <w:i w:val="false"/>
      <w:sz w:val="20"/>
    </w:rPr>
  </w:style>
  <w:style w:type="character" w:styleId="WW8Num56z0">
    <w:name w:val="WW8Num56z0"/>
    <w:qFormat/>
    <w:rPr>
      <w:rFonts w:ascii="Symbol" w:hAnsi="Symbol" w:cs="Symbol"/>
    </w:rPr>
  </w:style>
  <w:style w:type="character" w:styleId="WW8Num57z0">
    <w:name w:val="WW8Num57z0"/>
    <w:qFormat/>
    <w:rPr>
      <w:rFonts w:ascii="Arial" w:hAnsi="Arial" w:cs="Arial"/>
      <w:b w:val="false"/>
      <w:i w:val="false"/>
      <w:sz w:val="20"/>
    </w:rPr>
  </w:style>
  <w:style w:type="character" w:styleId="WW8Num58z0">
    <w:name w:val="WW8Num58z0"/>
    <w:qFormat/>
    <w:rPr>
      <w:rFonts w:ascii="Arial" w:hAnsi="Arial" w:cs="Arial"/>
      <w:b w:val="false"/>
      <w:i w:val="false"/>
      <w:sz w:val="20"/>
    </w:rPr>
  </w:style>
  <w:style w:type="character" w:styleId="WW8Num59z0">
    <w:name w:val="WW8Num59z0"/>
    <w:qFormat/>
    <w:rPr>
      <w:rFonts w:ascii="Symbol" w:hAnsi="Symbol" w:cs="Symbol"/>
    </w:rPr>
  </w:style>
  <w:style w:type="character" w:styleId="DefaultParagraphFont">
    <w:name w:val="Default Paragraph Font"/>
    <w:qFormat/>
    <w:rPr/>
  </w:style>
  <w:style w:type="character" w:styleId="EndnoteCharacters">
    <w:name w:val="Endnote Characters"/>
    <w:basedOn w:val="DefaultParagraphFont"/>
    <w:qFormat/>
    <w:rPr>
      <w:rFonts w:ascii="Arial" w:hAnsi="Arial" w:cs="Arial"/>
      <w:vertAlign w:val="superscript"/>
    </w:rPr>
  </w:style>
  <w:style w:type="character" w:styleId="FootnoteCharacters">
    <w:name w:val="Footnote Characters"/>
    <w:basedOn w:val="DefaultParagraphFont"/>
    <w:qFormat/>
    <w:rPr>
      <w:rFonts w:ascii="Arial" w:hAnsi="Arial" w:cs="Arial"/>
      <w:vertAlign w:val="superscript"/>
    </w:rPr>
  </w:style>
  <w:style w:type="character" w:styleId="PageNumber">
    <w:name w:val="page number"/>
    <w:basedOn w:val="DefaultParagraphFont"/>
    <w:rPr/>
  </w:style>
  <w:style w:type="paragraph" w:styleId="Heading">
    <w:name w:val="Heading"/>
    <w:basedOn w:val="Normal"/>
    <w:next w:val="Body"/>
    <w:qFormat/>
    <w:pPr>
      <w:keepNext w:val="true"/>
      <w:keepLines/>
      <w:spacing w:before="0" w:after="240"/>
      <w:jc w:val="both"/>
      <w:outlineLvl w:val="3"/>
    </w:pPr>
    <w:rPr>
      <w:b/>
      <w:kern w:val="2"/>
      <w:sz w:val="25"/>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lpha1">
    <w:name w:val="alpha 1"/>
    <w:basedOn w:val="Normal"/>
    <w:qFormat/>
    <w:pPr>
      <w:numPr>
        <w:ilvl w:val="0"/>
        <w:numId w:val="16"/>
      </w:numPr>
      <w:tabs>
        <w:tab w:val="left" w:pos="567" w:leader="none"/>
      </w:tabs>
      <w:spacing w:before="0" w:after="140"/>
      <w:jc w:val="both"/>
    </w:pPr>
    <w:rPr/>
  </w:style>
  <w:style w:type="paragraph" w:styleId="alpha2">
    <w:name w:val="alpha 2"/>
    <w:basedOn w:val="Normal"/>
    <w:qFormat/>
    <w:pPr>
      <w:numPr>
        <w:ilvl w:val="0"/>
        <w:numId w:val="27"/>
      </w:numPr>
      <w:tabs>
        <w:tab w:val="clear" w:pos="567"/>
        <w:tab w:val="left" w:pos="1247" w:leader="none"/>
      </w:tabs>
      <w:spacing w:before="0" w:after="140"/>
      <w:jc w:val="both"/>
    </w:pPr>
    <w:rPr/>
  </w:style>
  <w:style w:type="paragraph" w:styleId="alpha3">
    <w:name w:val="alpha 3"/>
    <w:basedOn w:val="Normal"/>
    <w:qFormat/>
    <w:pPr>
      <w:numPr>
        <w:ilvl w:val="0"/>
        <w:numId w:val="10"/>
      </w:numPr>
      <w:tabs>
        <w:tab w:val="clear" w:pos="567"/>
        <w:tab w:val="left" w:pos="2041" w:leader="none"/>
      </w:tabs>
      <w:spacing w:before="0" w:after="140"/>
      <w:jc w:val="both"/>
    </w:pPr>
    <w:rPr/>
  </w:style>
  <w:style w:type="paragraph" w:styleId="alpha4">
    <w:name w:val="alpha 4"/>
    <w:basedOn w:val="Normal"/>
    <w:qFormat/>
    <w:pPr>
      <w:numPr>
        <w:ilvl w:val="0"/>
        <w:numId w:val="5"/>
      </w:numPr>
      <w:tabs>
        <w:tab w:val="clear" w:pos="567"/>
        <w:tab w:val="left" w:pos="2722" w:leader="none"/>
      </w:tabs>
      <w:spacing w:before="0" w:after="140"/>
      <w:ind w:hanging="680" w:start="2721" w:end="0"/>
      <w:jc w:val="both"/>
    </w:pPr>
    <w:rPr/>
  </w:style>
  <w:style w:type="paragraph" w:styleId="alpha5">
    <w:name w:val="alpha 5"/>
    <w:basedOn w:val="Normal"/>
    <w:qFormat/>
    <w:pPr>
      <w:numPr>
        <w:ilvl w:val="0"/>
        <w:numId w:val="15"/>
      </w:numPr>
      <w:tabs>
        <w:tab w:val="clear" w:pos="567"/>
        <w:tab w:val="left" w:pos="3289" w:leader="none"/>
      </w:tabs>
      <w:spacing w:before="0" w:after="140"/>
      <w:jc w:val="both"/>
    </w:pPr>
    <w:rPr/>
  </w:style>
  <w:style w:type="paragraph" w:styleId="alpha6">
    <w:name w:val="alpha 6"/>
    <w:basedOn w:val="Normal"/>
    <w:qFormat/>
    <w:pPr>
      <w:numPr>
        <w:ilvl w:val="0"/>
        <w:numId w:val="12"/>
      </w:numPr>
      <w:tabs>
        <w:tab w:val="clear" w:pos="567"/>
        <w:tab w:val="left" w:pos="3969" w:leader="none"/>
      </w:tabs>
      <w:spacing w:before="0" w:after="140"/>
      <w:jc w:val="both"/>
    </w:pPr>
    <w:rPr/>
  </w:style>
  <w:style w:type="paragraph" w:styleId="Body">
    <w:name w:val="Body"/>
    <w:basedOn w:val="Normal"/>
    <w:qFormat/>
    <w:pPr>
      <w:spacing w:before="0" w:after="140"/>
      <w:jc w:val="both"/>
    </w:pPr>
    <w:rPr/>
  </w:style>
  <w:style w:type="paragraph" w:styleId="Body1">
    <w:name w:val="Body 1"/>
    <w:basedOn w:val="Body"/>
    <w:qFormat/>
    <w:pPr>
      <w:tabs>
        <w:tab w:val="left" w:pos="567" w:leader="none"/>
      </w:tabs>
      <w:ind w:hanging="0" w:start="567" w:end="0"/>
    </w:pPr>
    <w:rPr/>
  </w:style>
  <w:style w:type="paragraph" w:styleId="Body2">
    <w:name w:val="Body 2"/>
    <w:basedOn w:val="Body"/>
    <w:qFormat/>
    <w:pPr>
      <w:tabs>
        <w:tab w:val="clear" w:pos="567"/>
        <w:tab w:val="left" w:pos="1247" w:leader="none"/>
      </w:tabs>
      <w:ind w:hanging="0" w:start="1247" w:end="0"/>
    </w:pPr>
    <w:rPr/>
  </w:style>
  <w:style w:type="paragraph" w:styleId="Body3">
    <w:name w:val="Body 3"/>
    <w:basedOn w:val="Body"/>
    <w:qFormat/>
    <w:pPr>
      <w:tabs>
        <w:tab w:val="clear" w:pos="567"/>
        <w:tab w:val="left" w:pos="2041" w:leader="none"/>
      </w:tabs>
      <w:ind w:hanging="0" w:start="2041" w:end="0"/>
    </w:pPr>
    <w:rPr/>
  </w:style>
  <w:style w:type="paragraph" w:styleId="Body4">
    <w:name w:val="Body 4"/>
    <w:basedOn w:val="Body"/>
    <w:qFormat/>
    <w:pPr>
      <w:tabs>
        <w:tab w:val="clear" w:pos="567"/>
        <w:tab w:val="left" w:pos="2722" w:leader="none"/>
      </w:tabs>
      <w:ind w:hanging="0" w:start="2722" w:end="0"/>
    </w:pPr>
    <w:rPr/>
  </w:style>
  <w:style w:type="paragraph" w:styleId="Body5">
    <w:name w:val="Body 5"/>
    <w:basedOn w:val="Body"/>
    <w:qFormat/>
    <w:pPr>
      <w:tabs>
        <w:tab w:val="clear" w:pos="567"/>
        <w:tab w:val="left" w:pos="3289" w:leader="none"/>
      </w:tabs>
      <w:ind w:hanging="0" w:start="3289" w:end="0"/>
    </w:pPr>
    <w:rPr/>
  </w:style>
  <w:style w:type="paragraph" w:styleId="Body6">
    <w:name w:val="Body 6"/>
    <w:basedOn w:val="Body"/>
    <w:qFormat/>
    <w:pPr>
      <w:tabs>
        <w:tab w:val="clear" w:pos="567"/>
        <w:tab w:val="left" w:pos="3969" w:leader="none"/>
      </w:tabs>
      <w:ind w:hanging="0" w:start="3969" w:end="0"/>
    </w:pPr>
    <w:rPr/>
  </w:style>
  <w:style w:type="paragraph" w:styleId="Bullet1">
    <w:name w:val="Bullet 1"/>
    <w:basedOn w:val="Normal"/>
    <w:qFormat/>
    <w:pPr>
      <w:numPr>
        <w:ilvl w:val="0"/>
        <w:numId w:val="7"/>
      </w:numPr>
      <w:tabs>
        <w:tab w:val="left" w:pos="567" w:leader="none"/>
      </w:tabs>
      <w:spacing w:before="0" w:after="140"/>
      <w:jc w:val="both"/>
    </w:pPr>
    <w:rPr/>
  </w:style>
  <w:style w:type="paragraph" w:styleId="Bullet2">
    <w:name w:val="Bullet 2"/>
    <w:basedOn w:val="Normal"/>
    <w:qFormat/>
    <w:pPr>
      <w:numPr>
        <w:ilvl w:val="0"/>
        <w:numId w:val="21"/>
      </w:numPr>
      <w:tabs>
        <w:tab w:val="clear" w:pos="567"/>
        <w:tab w:val="left" w:pos="1247" w:leader="none"/>
      </w:tabs>
      <w:spacing w:before="0" w:after="140"/>
      <w:jc w:val="both"/>
    </w:pPr>
    <w:rPr/>
  </w:style>
  <w:style w:type="paragraph" w:styleId="Bullet3">
    <w:name w:val="Bullet 3"/>
    <w:basedOn w:val="Normal"/>
    <w:qFormat/>
    <w:pPr>
      <w:numPr>
        <w:ilvl w:val="0"/>
        <w:numId w:val="11"/>
      </w:numPr>
      <w:tabs>
        <w:tab w:val="clear" w:pos="567"/>
        <w:tab w:val="left" w:pos="2041" w:leader="none"/>
      </w:tabs>
      <w:spacing w:before="0" w:after="140"/>
      <w:jc w:val="both"/>
    </w:pPr>
    <w:rPr/>
  </w:style>
  <w:style w:type="paragraph" w:styleId="Bullet4">
    <w:name w:val="Bullet 4"/>
    <w:basedOn w:val="Normal"/>
    <w:qFormat/>
    <w:pPr>
      <w:numPr>
        <w:ilvl w:val="0"/>
        <w:numId w:val="9"/>
      </w:numPr>
      <w:tabs>
        <w:tab w:val="clear" w:pos="567"/>
        <w:tab w:val="left" w:pos="2722" w:leader="none"/>
      </w:tabs>
      <w:spacing w:before="0" w:after="140"/>
      <w:ind w:hanging="680" w:start="2721" w:end="0"/>
      <w:jc w:val="both"/>
    </w:pPr>
    <w:rPr/>
  </w:style>
  <w:style w:type="paragraph" w:styleId="Bullet5">
    <w:name w:val="Bullet 5"/>
    <w:basedOn w:val="Normal"/>
    <w:qFormat/>
    <w:pPr>
      <w:numPr>
        <w:ilvl w:val="0"/>
        <w:numId w:val="14"/>
      </w:numPr>
      <w:tabs>
        <w:tab w:val="clear" w:pos="567"/>
        <w:tab w:val="left" w:pos="3289" w:leader="none"/>
      </w:tabs>
      <w:spacing w:before="0" w:after="140"/>
      <w:jc w:val="both"/>
    </w:pPr>
    <w:rPr/>
  </w:style>
  <w:style w:type="paragraph" w:styleId="Bullet6">
    <w:name w:val="Bullet 6"/>
    <w:basedOn w:val="Normal"/>
    <w:qFormat/>
    <w:pPr>
      <w:numPr>
        <w:ilvl w:val="0"/>
        <w:numId w:val="6"/>
      </w:numPr>
      <w:tabs>
        <w:tab w:val="clear" w:pos="567"/>
        <w:tab w:val="left" w:pos="3969" w:leader="none"/>
      </w:tabs>
      <w:spacing w:before="0" w:after="140"/>
      <w:jc w:val="both"/>
    </w:pPr>
    <w:rPr/>
  </w:style>
  <w:style w:type="paragraph" w:styleId="CellBody">
    <w:name w:val="CellBody"/>
    <w:basedOn w:val="Normal"/>
    <w:qFormat/>
    <w:pPr>
      <w:spacing w:before="60" w:after="60"/>
    </w:pPr>
    <w:rPr/>
  </w:style>
  <w:style w:type="paragraph" w:styleId="CellHead">
    <w:name w:val="CellHead"/>
    <w:basedOn w:val="Normal"/>
    <w:qFormat/>
    <w:pPr>
      <w:keepNext w:val="true"/>
      <w:spacing w:lineRule="auto" w:line="257" w:before="60" w:after="60"/>
    </w:pPr>
    <w:rPr>
      <w:b/>
    </w:rPr>
  </w:style>
  <w:style w:type="paragraph" w:styleId="Head">
    <w:name w:val="Head"/>
    <w:basedOn w:val="Normal"/>
    <w:next w:val="Body"/>
    <w:qFormat/>
    <w:pPr>
      <w:keepNext w:val="true"/>
      <w:keepLines/>
      <w:spacing w:before="140" w:after="140"/>
      <w:jc w:val="both"/>
      <w:outlineLvl w:val="3"/>
    </w:pPr>
    <w:rPr>
      <w:b/>
      <w:sz w:val="23"/>
    </w:rPr>
  </w:style>
  <w:style w:type="paragraph" w:styleId="Head1">
    <w:name w:val="Head 1"/>
    <w:basedOn w:val="Normal"/>
    <w:next w:val="Body1"/>
    <w:qFormat/>
    <w:pPr>
      <w:keepNext w:val="true"/>
      <w:keepLines/>
      <w:spacing w:before="140" w:after="60"/>
      <w:ind w:hanging="0" w:start="567" w:end="0"/>
      <w:jc w:val="both"/>
      <w:outlineLvl w:val="3"/>
    </w:pPr>
    <w:rPr>
      <w:b/>
      <w:sz w:val="22"/>
    </w:rPr>
  </w:style>
  <w:style w:type="paragraph" w:styleId="Head2">
    <w:name w:val="Head 2"/>
    <w:basedOn w:val="Normal"/>
    <w:next w:val="Body2"/>
    <w:qFormat/>
    <w:pPr>
      <w:keepNext w:val="true"/>
      <w:keepLines/>
      <w:spacing w:before="140" w:after="60"/>
      <w:ind w:hanging="0" w:start="1247" w:end="0"/>
      <w:jc w:val="both"/>
      <w:outlineLvl w:val="3"/>
    </w:pPr>
    <w:rPr>
      <w:b/>
      <w:sz w:val="21"/>
    </w:rPr>
  </w:style>
  <w:style w:type="paragraph" w:styleId="Head3">
    <w:name w:val="Head 3"/>
    <w:basedOn w:val="Normal"/>
    <w:next w:val="Body3"/>
    <w:qFormat/>
    <w:pPr>
      <w:keepNext w:val="true"/>
      <w:keepLines/>
      <w:spacing w:before="140" w:after="40"/>
      <w:ind w:hanging="0" w:start="2041" w:end="0"/>
      <w:jc w:val="both"/>
      <w:outlineLvl w:val="3"/>
    </w:pPr>
    <w:rPr>
      <w:b/>
    </w:rPr>
  </w:style>
  <w:style w:type="paragraph" w:styleId="Level1">
    <w:name w:val="Level 1"/>
    <w:basedOn w:val="Normal"/>
    <w:qFormat/>
    <w:pPr>
      <w:numPr>
        <w:ilvl w:val="0"/>
        <w:numId w:val="20"/>
      </w:numPr>
      <w:spacing w:before="0" w:after="140"/>
      <w:jc w:val="both"/>
      <w:outlineLvl w:val="0"/>
    </w:pPr>
    <w:rPr/>
  </w:style>
  <w:style w:type="paragraph" w:styleId="Level2">
    <w:name w:val="Level 2"/>
    <w:basedOn w:val="Normal"/>
    <w:qFormat/>
    <w:pPr>
      <w:numPr>
        <w:ilvl w:val="0"/>
        <w:numId w:val="20"/>
      </w:numPr>
      <w:spacing w:before="0" w:after="140"/>
      <w:jc w:val="both"/>
      <w:outlineLvl w:val="1"/>
    </w:pPr>
    <w:rPr/>
  </w:style>
  <w:style w:type="paragraph" w:styleId="Level3">
    <w:name w:val="Level 3"/>
    <w:basedOn w:val="Normal"/>
    <w:qFormat/>
    <w:pPr>
      <w:numPr>
        <w:ilvl w:val="0"/>
        <w:numId w:val="20"/>
      </w:numPr>
      <w:spacing w:before="0" w:after="140"/>
      <w:jc w:val="both"/>
      <w:outlineLvl w:val="2"/>
    </w:pPr>
    <w:rPr/>
  </w:style>
  <w:style w:type="paragraph" w:styleId="Level4">
    <w:name w:val="Level 4"/>
    <w:basedOn w:val="Normal"/>
    <w:qFormat/>
    <w:pPr>
      <w:numPr>
        <w:ilvl w:val="0"/>
        <w:numId w:val="20"/>
      </w:numPr>
      <w:spacing w:before="0" w:after="140"/>
      <w:jc w:val="both"/>
      <w:outlineLvl w:val="3"/>
    </w:pPr>
    <w:rPr/>
  </w:style>
  <w:style w:type="paragraph" w:styleId="Level5">
    <w:name w:val="Level 5"/>
    <w:basedOn w:val="Normal"/>
    <w:qFormat/>
    <w:pPr>
      <w:numPr>
        <w:ilvl w:val="0"/>
        <w:numId w:val="20"/>
      </w:numPr>
      <w:spacing w:before="0" w:after="140"/>
      <w:jc w:val="both"/>
      <w:outlineLvl w:val="4"/>
    </w:pPr>
    <w:rPr/>
  </w:style>
  <w:style w:type="paragraph" w:styleId="Level6">
    <w:name w:val="Level 6"/>
    <w:basedOn w:val="Normal"/>
    <w:qFormat/>
    <w:pPr>
      <w:numPr>
        <w:ilvl w:val="0"/>
        <w:numId w:val="20"/>
      </w:numPr>
      <w:spacing w:before="0" w:after="140"/>
      <w:jc w:val="both"/>
      <w:outlineLvl w:val="5"/>
    </w:pPr>
    <w:rPr/>
  </w:style>
  <w:style w:type="paragraph" w:styleId="Parties">
    <w:name w:val="Parties"/>
    <w:basedOn w:val="Normal"/>
    <w:qFormat/>
    <w:pPr>
      <w:numPr>
        <w:ilvl w:val="0"/>
        <w:numId w:val="25"/>
      </w:numPr>
      <w:spacing w:before="0" w:after="140"/>
      <w:jc w:val="both"/>
    </w:pPr>
    <w:rPr/>
  </w:style>
  <w:style w:type="paragraph" w:styleId="Recitals">
    <w:name w:val="Recitals"/>
    <w:basedOn w:val="Body"/>
    <w:qFormat/>
    <w:pPr>
      <w:numPr>
        <w:ilvl w:val="0"/>
        <w:numId w:val="3"/>
      </w:numPr>
      <w:tabs>
        <w:tab w:val="left" w:pos="567" w:leader="none"/>
      </w:tabs>
    </w:pPr>
    <w:rPr/>
  </w:style>
  <w:style w:type="paragraph" w:styleId="roman1">
    <w:name w:val="roman 1"/>
    <w:basedOn w:val="Normal"/>
    <w:qFormat/>
    <w:pPr>
      <w:numPr>
        <w:ilvl w:val="0"/>
        <w:numId w:val="19"/>
      </w:numPr>
      <w:tabs>
        <w:tab w:val="left" w:pos="567" w:leader="none"/>
      </w:tabs>
      <w:spacing w:before="0" w:after="140"/>
      <w:jc w:val="both"/>
    </w:pPr>
    <w:rPr/>
  </w:style>
  <w:style w:type="paragraph" w:styleId="roman2">
    <w:name w:val="roman 2"/>
    <w:basedOn w:val="Normal"/>
    <w:qFormat/>
    <w:pPr>
      <w:numPr>
        <w:ilvl w:val="0"/>
        <w:numId w:val="29"/>
      </w:numPr>
      <w:tabs>
        <w:tab w:val="clear" w:pos="567"/>
        <w:tab w:val="left" w:pos="1247" w:leader="none"/>
      </w:tabs>
      <w:spacing w:before="0" w:after="140"/>
      <w:jc w:val="both"/>
    </w:pPr>
    <w:rPr/>
  </w:style>
  <w:style w:type="paragraph" w:styleId="roman3">
    <w:name w:val="roman 3"/>
    <w:basedOn w:val="Normal"/>
    <w:qFormat/>
    <w:pPr>
      <w:numPr>
        <w:ilvl w:val="0"/>
        <w:numId w:val="22"/>
      </w:numPr>
      <w:tabs>
        <w:tab w:val="clear" w:pos="567"/>
        <w:tab w:val="left" w:pos="2041" w:leader="none"/>
      </w:tabs>
      <w:spacing w:before="0" w:after="140"/>
      <w:jc w:val="both"/>
    </w:pPr>
    <w:rPr/>
  </w:style>
  <w:style w:type="paragraph" w:styleId="roman4">
    <w:name w:val="roman 4"/>
    <w:basedOn w:val="Normal"/>
    <w:qFormat/>
    <w:pPr>
      <w:numPr>
        <w:ilvl w:val="0"/>
        <w:numId w:val="18"/>
      </w:numPr>
      <w:tabs>
        <w:tab w:val="clear" w:pos="567"/>
        <w:tab w:val="left" w:pos="2722" w:leader="none"/>
      </w:tabs>
      <w:spacing w:before="0" w:after="140"/>
      <w:ind w:hanging="680" w:start="2721" w:end="0"/>
      <w:jc w:val="both"/>
    </w:pPr>
    <w:rPr/>
  </w:style>
  <w:style w:type="paragraph" w:styleId="roman5">
    <w:name w:val="roman 5"/>
    <w:basedOn w:val="Normal"/>
    <w:qFormat/>
    <w:pPr>
      <w:numPr>
        <w:ilvl w:val="0"/>
        <w:numId w:val="28"/>
      </w:numPr>
      <w:tabs>
        <w:tab w:val="clear" w:pos="567"/>
        <w:tab w:val="left" w:pos="3289" w:leader="none"/>
      </w:tabs>
      <w:spacing w:before="0" w:after="140"/>
      <w:jc w:val="both"/>
    </w:pPr>
    <w:rPr/>
  </w:style>
  <w:style w:type="paragraph" w:styleId="roman6">
    <w:name w:val="roman 6"/>
    <w:basedOn w:val="Normal"/>
    <w:qFormat/>
    <w:pPr>
      <w:numPr>
        <w:ilvl w:val="0"/>
        <w:numId w:val="26"/>
      </w:numPr>
      <w:tabs>
        <w:tab w:val="clear" w:pos="567"/>
        <w:tab w:val="left" w:pos="3969" w:leader="none"/>
      </w:tabs>
      <w:spacing w:before="0" w:after="140"/>
      <w:jc w:val="both"/>
    </w:pPr>
    <w:rPr/>
  </w:style>
  <w:style w:type="paragraph" w:styleId="SchedApps">
    <w:name w:val="Sched/Apps"/>
    <w:basedOn w:val="Normal"/>
    <w:next w:val="Body"/>
    <w:qFormat/>
    <w:pPr>
      <w:keepNext w:val="true"/>
      <w:keepLines/>
      <w:pageBreakBefore/>
      <w:spacing w:before="0" w:after="240"/>
      <w:jc w:val="center"/>
      <w:outlineLvl w:val="3"/>
    </w:pPr>
    <w:rPr>
      <w:b/>
      <w:sz w:val="23"/>
    </w:rPr>
  </w:style>
  <w:style w:type="paragraph" w:styleId="Schedule1">
    <w:name w:val="Schedule 1"/>
    <w:basedOn w:val="Normal"/>
    <w:next w:val="Body1"/>
    <w:qFormat/>
    <w:pPr>
      <w:numPr>
        <w:ilvl w:val="0"/>
        <w:numId w:val="2"/>
      </w:numPr>
      <w:spacing w:before="0" w:after="140"/>
      <w:jc w:val="both"/>
      <w:outlineLvl w:val="0"/>
    </w:pPr>
    <w:rPr/>
  </w:style>
  <w:style w:type="paragraph" w:styleId="Schedule2">
    <w:name w:val="Schedule 2"/>
    <w:basedOn w:val="Normal"/>
    <w:next w:val="Body2"/>
    <w:qFormat/>
    <w:pPr>
      <w:numPr>
        <w:ilvl w:val="0"/>
        <w:numId w:val="2"/>
      </w:numPr>
      <w:spacing w:before="0" w:after="140"/>
      <w:jc w:val="both"/>
      <w:outlineLvl w:val="1"/>
    </w:pPr>
    <w:rPr/>
  </w:style>
  <w:style w:type="paragraph" w:styleId="Schedule3">
    <w:name w:val="Schedule 3"/>
    <w:basedOn w:val="Normal"/>
    <w:next w:val="Body3"/>
    <w:qFormat/>
    <w:pPr>
      <w:numPr>
        <w:ilvl w:val="0"/>
        <w:numId w:val="2"/>
      </w:numPr>
      <w:spacing w:before="0" w:after="140"/>
      <w:jc w:val="both"/>
      <w:outlineLvl w:val="2"/>
    </w:pPr>
    <w:rPr/>
  </w:style>
  <w:style w:type="paragraph" w:styleId="Schedule4">
    <w:name w:val="Schedule 4"/>
    <w:basedOn w:val="Normal"/>
    <w:next w:val="Body4"/>
    <w:qFormat/>
    <w:pPr>
      <w:numPr>
        <w:ilvl w:val="0"/>
        <w:numId w:val="2"/>
      </w:numPr>
      <w:spacing w:before="0" w:after="140"/>
      <w:jc w:val="both"/>
      <w:outlineLvl w:val="3"/>
    </w:pPr>
    <w:rPr/>
  </w:style>
  <w:style w:type="paragraph" w:styleId="Schedule5">
    <w:name w:val="Schedule 5"/>
    <w:basedOn w:val="Normal"/>
    <w:next w:val="Body5"/>
    <w:qFormat/>
    <w:pPr>
      <w:numPr>
        <w:ilvl w:val="0"/>
        <w:numId w:val="2"/>
      </w:numPr>
      <w:spacing w:before="0" w:after="140"/>
      <w:jc w:val="both"/>
      <w:outlineLvl w:val="4"/>
    </w:pPr>
    <w:rPr/>
  </w:style>
  <w:style w:type="paragraph" w:styleId="Schedule6">
    <w:name w:val="Schedule 6"/>
    <w:basedOn w:val="Normal"/>
    <w:next w:val="Body6"/>
    <w:qFormat/>
    <w:pPr>
      <w:numPr>
        <w:ilvl w:val="0"/>
        <w:numId w:val="2"/>
      </w:numPr>
      <w:spacing w:before="0" w:after="140"/>
      <w:jc w:val="both"/>
      <w:outlineLvl w:val="5"/>
    </w:pPr>
    <w:rPr/>
  </w:style>
  <w:style w:type="paragraph" w:styleId="SubHead">
    <w:name w:val="SubHead"/>
    <w:basedOn w:val="Normal"/>
    <w:next w:val="Body"/>
    <w:qFormat/>
    <w:pPr>
      <w:keepNext w:val="true"/>
      <w:keepLines/>
      <w:spacing w:before="60" w:after="60"/>
      <w:jc w:val="both"/>
      <w:outlineLvl w:val="3"/>
    </w:pPr>
    <w:rPr>
      <w:b/>
      <w:sz w:val="21"/>
    </w:rPr>
  </w:style>
  <w:style w:type="paragraph" w:styleId="TCLevel1">
    <w:name w:val="T+C Level 1"/>
    <w:basedOn w:val="Body"/>
    <w:next w:val="TCLevel2"/>
    <w:qFormat/>
    <w:pPr>
      <w:keepNext w:val="true"/>
      <w:numPr>
        <w:ilvl w:val="0"/>
        <w:numId w:val="13"/>
      </w:numPr>
      <w:tabs>
        <w:tab w:val="left" w:pos="567" w:leader="none"/>
      </w:tabs>
      <w:spacing w:before="140" w:after="0"/>
      <w:outlineLvl w:val="0"/>
    </w:pPr>
    <w:rPr>
      <w:b/>
    </w:rPr>
  </w:style>
  <w:style w:type="paragraph" w:styleId="TCLevel2">
    <w:name w:val="T+C Level 2"/>
    <w:basedOn w:val="Body"/>
    <w:qFormat/>
    <w:pPr>
      <w:numPr>
        <w:ilvl w:val="0"/>
        <w:numId w:val="13"/>
      </w:numPr>
      <w:tabs>
        <w:tab w:val="clear" w:pos="567"/>
        <w:tab w:val="left" w:pos="1247" w:leader="none"/>
      </w:tabs>
      <w:outlineLvl w:val="1"/>
    </w:pPr>
    <w:rPr/>
  </w:style>
  <w:style w:type="paragraph" w:styleId="TCLevel3">
    <w:name w:val="T+C Level 3"/>
    <w:basedOn w:val="Body"/>
    <w:qFormat/>
    <w:pPr>
      <w:numPr>
        <w:ilvl w:val="0"/>
        <w:numId w:val="13"/>
      </w:numPr>
      <w:tabs>
        <w:tab w:val="clear" w:pos="567"/>
        <w:tab w:val="left" w:pos="2041" w:leader="none"/>
      </w:tabs>
      <w:outlineLvl w:val="2"/>
    </w:pPr>
    <w:rPr/>
  </w:style>
  <w:style w:type="paragraph" w:styleId="TCLevel4">
    <w:name w:val="T+C Level 4"/>
    <w:basedOn w:val="Body"/>
    <w:qFormat/>
    <w:pPr>
      <w:numPr>
        <w:ilvl w:val="0"/>
        <w:numId w:val="13"/>
      </w:numPr>
      <w:tabs>
        <w:tab w:val="clear" w:pos="567"/>
        <w:tab w:val="left" w:pos="2722" w:leader="none"/>
      </w:tabs>
      <w:ind w:hanging="680" w:start="2721" w:end="0"/>
      <w:outlineLvl w:val="3"/>
    </w:pPr>
    <w:rPr/>
  </w:style>
  <w:style w:type="paragraph" w:styleId="HeaderandFooter">
    <w:name w:val="Header and Footer"/>
    <w:basedOn w:val="Normal"/>
    <w:qFormat/>
    <w:pPr>
      <w:suppressLineNumbers/>
      <w:tabs>
        <w:tab w:val="clear" w:pos="567"/>
        <w:tab w:val="center" w:pos="4986" w:leader="none"/>
        <w:tab w:val="right" w:pos="9972" w:leader="none"/>
      </w:tabs>
    </w:pPr>
    <w:rPr/>
  </w:style>
  <w:style w:type="paragraph" w:styleId="Footer">
    <w:name w:val="footer"/>
    <w:basedOn w:val="Normal"/>
    <w:pPr>
      <w:pBdr>
        <w:top w:val="single" w:sz="4" w:space="1" w:color="000000"/>
      </w:pBdr>
      <w:tabs>
        <w:tab w:val="clear" w:pos="567"/>
        <w:tab w:val="center" w:pos="4536" w:leader="none"/>
        <w:tab w:val="right" w:pos="9072" w:leader="none"/>
      </w:tabs>
      <w:spacing w:lineRule="auto" w:line="240"/>
    </w:pPr>
    <w:rPr>
      <w:sz w:val="17"/>
    </w:rPr>
  </w:style>
  <w:style w:type="paragraph" w:styleId="FootnoteText">
    <w:name w:val="footnote text"/>
    <w:basedOn w:val="Normal"/>
    <w:pPr>
      <w:keepLines/>
      <w:tabs>
        <w:tab w:val="clear" w:pos="567"/>
        <w:tab w:val="left" w:pos="227" w:leader="none"/>
      </w:tabs>
      <w:spacing w:lineRule="atLeast" w:line="200" w:before="0" w:after="60"/>
      <w:jc w:val="both"/>
    </w:pPr>
    <w:rPr>
      <w:sz w:val="16"/>
    </w:rPr>
  </w:style>
  <w:style w:type="paragraph" w:styleId="Header">
    <w:name w:val="header"/>
    <w:basedOn w:val="Normal"/>
    <w:pPr>
      <w:tabs>
        <w:tab w:val="clear" w:pos="567"/>
        <w:tab w:val="center" w:pos="4536" w:leader="none"/>
        <w:tab w:val="right" w:pos="9072" w:leader="none"/>
      </w:tabs>
      <w:spacing w:lineRule="auto" w:line="240"/>
    </w:pPr>
    <w:rPr>
      <w:sz w:val="19"/>
    </w:rPr>
  </w:style>
  <w:style w:type="paragraph" w:styleId="TOC1">
    <w:name w:val="toc 1"/>
    <w:basedOn w:val="Normal"/>
    <w:next w:val="Normal"/>
    <w:pPr>
      <w:spacing w:before="140" w:after="140"/>
      <w:ind w:hanging="902" w:start="902" w:end="0"/>
    </w:pPr>
    <w:rPr/>
  </w:style>
  <w:style w:type="paragraph" w:styleId="TOC2">
    <w:name w:val="toc 2"/>
    <w:basedOn w:val="Normal"/>
    <w:next w:val="Normal"/>
    <w:pPr>
      <w:spacing w:before="140" w:after="140"/>
      <w:ind w:hanging="680" w:start="878" w:end="0"/>
    </w:pPr>
    <w:rPr/>
  </w:style>
  <w:style w:type="paragraph" w:styleId="TOC3">
    <w:name w:val="toc 3"/>
    <w:basedOn w:val="Normal"/>
    <w:next w:val="Normal"/>
    <w:pPr>
      <w:spacing w:before="140" w:after="140"/>
      <w:ind w:hanging="794" w:start="2041" w:end="0"/>
    </w:pPr>
    <w:rPr/>
  </w:style>
  <w:style w:type="paragraph" w:styleId="TOC4">
    <w:name w:val="toc 4"/>
    <w:basedOn w:val="Normal"/>
    <w:next w:val="Normal"/>
    <w:pPr>
      <w:spacing w:before="140" w:after="140"/>
      <w:ind w:hanging="0" w:start="601" w:end="0"/>
    </w:pPr>
    <w:rPr/>
  </w:style>
  <w:style w:type="paragraph" w:styleId="TOC5">
    <w:name w:val="toc 5"/>
    <w:basedOn w:val="Normal"/>
    <w:next w:val="Normal"/>
    <w:pPr/>
    <w:rPr/>
  </w:style>
  <w:style w:type="paragraph" w:styleId="zFSand">
    <w:name w:val="zFSand"/>
    <w:basedOn w:val="Normal"/>
    <w:next w:val="zFSco-names"/>
    <w:qFormat/>
    <w:pPr>
      <w:spacing w:lineRule="auto" w:line="317" w:before="120" w:after="120"/>
      <w:ind w:hanging="0" w:start="567" w:end="567"/>
      <w:jc w:val="center"/>
    </w:pPr>
    <w:rPr>
      <w:w w:val="125"/>
    </w:rPr>
  </w:style>
  <w:style w:type="paragraph" w:styleId="zFSco-names">
    <w:name w:val="zFSco-names"/>
    <w:basedOn w:val="Normal"/>
    <w:next w:val="zFSand"/>
    <w:qFormat/>
    <w:pPr>
      <w:spacing w:lineRule="auto" w:line="317"/>
      <w:ind w:hanging="0" w:start="567" w:end="567"/>
      <w:jc w:val="center"/>
    </w:pPr>
    <w:rPr>
      <w:b/>
      <w:w w:val="125"/>
      <w:sz w:val="24"/>
    </w:rPr>
  </w:style>
  <w:style w:type="paragraph" w:styleId="zFSnarrative">
    <w:name w:val="zFSnarrative"/>
    <w:basedOn w:val="Normal"/>
    <w:qFormat/>
    <w:pPr>
      <w:spacing w:lineRule="auto" w:line="317"/>
      <w:jc w:val="center"/>
    </w:pPr>
    <w:rPr>
      <w:w w:val="125"/>
    </w:rPr>
  </w:style>
  <w:style w:type="paragraph" w:styleId="zFStitle">
    <w:name w:val="zFStitle"/>
    <w:basedOn w:val="Normal"/>
    <w:next w:val="zFSnarrative"/>
    <w:qFormat/>
    <w:pPr>
      <w:keepNext w:val="true"/>
      <w:spacing w:lineRule="auto" w:line="341" w:before="240" w:after="160"/>
      <w:ind w:hanging="0" w:start="567" w:end="567"/>
      <w:jc w:val="center"/>
    </w:pPr>
    <w:rPr>
      <w:b/>
      <w:w w:val="125"/>
      <w:sz w:val="28"/>
    </w:rPr>
  </w:style>
  <w:style w:type="paragraph" w:styleId="zFSDate">
    <w:name w:val="zFSDate"/>
    <w:basedOn w:val="Normal"/>
    <w:qFormat/>
    <w:pPr>
      <w:jc w:val="center"/>
    </w:pPr>
    <w:rPr/>
  </w:style>
  <w:style w:type="paragraph" w:styleId="zFSFooter">
    <w:name w:val="zFSFooter"/>
    <w:basedOn w:val="Normal"/>
    <w:qFormat/>
    <w:pPr>
      <w:tabs>
        <w:tab w:val="clear" w:pos="567"/>
        <w:tab w:val="left" w:pos="6521" w:leader="none"/>
      </w:tabs>
      <w:spacing w:before="0" w:after="40"/>
      <w:ind w:hanging="0" w:start="-108" w:end="0"/>
    </w:pPr>
    <w:rPr>
      <w:sz w:val="16"/>
    </w:rPr>
  </w:style>
  <w:style w:type="paragraph" w:styleId="BulletF">
    <w:name w:val="BulletF"/>
    <w:basedOn w:val="Normal"/>
    <w:qFormat/>
    <w:pPr>
      <w:numPr>
        <w:ilvl w:val="0"/>
        <w:numId w:val="17"/>
      </w:numPr>
      <w:tabs>
        <w:tab w:val="clear" w:pos="567"/>
      </w:tabs>
    </w:pPr>
    <w:rPr/>
  </w:style>
  <w:style w:type="paragraph" w:styleId="DocumentMap">
    <w:name w:val="Document Map"/>
    <w:basedOn w:val="Normal"/>
    <w:qFormat/>
    <w:pPr>
      <w:shd w:fill="000080" w:val="clear"/>
    </w:pPr>
    <w:rPr>
      <w:rFonts w:ascii="Tahoma" w:hAnsi="Tahoma" w:cs="Tahoma"/>
      <w:lang w:val="fr-FR"/>
    </w:rPr>
  </w:style>
  <w:style w:type="paragraph" w:styleId="TableofAuthorities">
    <w:name w:val="Table of Authorities"/>
    <w:basedOn w:val="Normal"/>
    <w:next w:val="Normal"/>
    <w:qFormat/>
    <w:pPr>
      <w:ind w:hanging="200" w:start="200" w:end="0"/>
    </w:pPr>
    <w:rPr>
      <w:lang w:val="fr-FR"/>
    </w:rPr>
  </w:style>
  <w:style w:type="paragraph" w:styleId="TOC6">
    <w:name w:val="toc 6"/>
    <w:basedOn w:val="Normal"/>
    <w:next w:val="Normal"/>
    <w:pPr>
      <w:tabs>
        <w:tab w:val="clear" w:pos="567"/>
        <w:tab w:val="left" w:pos="851" w:leader="none"/>
        <w:tab w:val="right" w:pos="9072" w:leader="dot"/>
      </w:tabs>
      <w:spacing w:before="140" w:after="140"/>
      <w:ind w:hanging="851" w:start="851" w:end="0"/>
    </w:pPr>
    <w:rPr>
      <w:b/>
      <w:lang w:val="fr-FR"/>
    </w:rPr>
  </w:style>
  <w:style w:type="paragraph" w:styleId="TOC7">
    <w:name w:val="toc 7"/>
    <w:basedOn w:val="Normal"/>
    <w:next w:val="Normal"/>
    <w:pPr/>
    <w:rPr>
      <w:lang w:val="fr-FR"/>
    </w:rPr>
  </w:style>
  <w:style w:type="paragraph" w:styleId="TOC8">
    <w:name w:val="toc 8"/>
    <w:basedOn w:val="Normal"/>
    <w:next w:val="Normal"/>
    <w:pPr/>
    <w:rPr>
      <w:lang w:val="fr-FR"/>
    </w:rPr>
  </w:style>
  <w:style w:type="paragraph" w:styleId="TOC9">
    <w:name w:val="toc 9"/>
    <w:basedOn w:val="Normal"/>
    <w:next w:val="Normal"/>
    <w:pPr/>
    <w:rPr>
      <w:lang w:val="fr-FR"/>
    </w:rPr>
  </w:style>
  <w:style w:type="paragraph" w:styleId="Table1">
    <w:name w:val="Table 1"/>
    <w:basedOn w:val="CellBody"/>
    <w:qFormat/>
    <w:pPr>
      <w:numPr>
        <w:ilvl w:val="0"/>
        <w:numId w:val="4"/>
      </w:numPr>
    </w:pPr>
    <w:rPr/>
  </w:style>
  <w:style w:type="paragraph" w:styleId="Table2">
    <w:name w:val="Table 2"/>
    <w:basedOn w:val="CellBody"/>
    <w:qFormat/>
    <w:pPr>
      <w:numPr>
        <w:ilvl w:val="0"/>
        <w:numId w:val="4"/>
      </w:numPr>
    </w:pPr>
    <w:rPr/>
  </w:style>
  <w:style w:type="paragraph" w:styleId="Table3">
    <w:name w:val="Table 3"/>
    <w:basedOn w:val="CellBody"/>
    <w:qFormat/>
    <w:pPr>
      <w:numPr>
        <w:ilvl w:val="0"/>
        <w:numId w:val="4"/>
      </w:numPr>
    </w:pPr>
    <w:rPr/>
  </w:style>
  <w:style w:type="paragraph" w:styleId="Table4">
    <w:name w:val="Table 4"/>
    <w:basedOn w:val="CellBody"/>
    <w:qFormat/>
    <w:pPr>
      <w:numPr>
        <w:ilvl w:val="0"/>
        <w:numId w:val="4"/>
      </w:numPr>
      <w:tabs>
        <w:tab w:val="left" w:pos="567" w:leader="none"/>
      </w:tabs>
    </w:pPr>
    <w:rPr/>
  </w:style>
  <w:style w:type="paragraph" w:styleId="Table5">
    <w:name w:val="Table 5"/>
    <w:basedOn w:val="CellBody"/>
    <w:qFormat/>
    <w:pPr>
      <w:numPr>
        <w:ilvl w:val="0"/>
        <w:numId w:val="4"/>
      </w:numPr>
    </w:pPr>
    <w:rPr/>
  </w:style>
  <w:style w:type="paragraph" w:styleId="Table6">
    <w:name w:val="Table 6"/>
    <w:basedOn w:val="CellBody"/>
    <w:qFormat/>
    <w:pPr>
      <w:numPr>
        <w:ilvl w:val="0"/>
        <w:numId w:val="4"/>
      </w:numPr>
      <w:tabs>
        <w:tab w:val="left" w:pos="567" w:leader="none"/>
      </w:tabs>
    </w:pPr>
    <w:rPr/>
  </w:style>
  <w:style w:type="paragraph" w:styleId="Tablealpha">
    <w:name w:val="Table alpha"/>
    <w:basedOn w:val="CellBody"/>
    <w:qFormat/>
    <w:pPr>
      <w:numPr>
        <w:ilvl w:val="0"/>
        <w:numId w:val="8"/>
      </w:numPr>
    </w:pPr>
    <w:rPr/>
  </w:style>
  <w:style w:type="paragraph" w:styleId="Tableroman">
    <w:name w:val="Table roman"/>
    <w:basedOn w:val="CellBody"/>
    <w:qFormat/>
    <w:pPr>
      <w:numPr>
        <w:ilvl w:val="0"/>
        <w:numId w:val="24"/>
      </w:numPr>
      <w:tabs>
        <w:tab w:val="left" w:pos="567" w:leader="none"/>
      </w:tabs>
    </w:pPr>
    <w:rPr/>
  </w:style>
  <w:style w:type="paragraph" w:styleId="Tablebullet">
    <w:name w:val="Table bullet"/>
    <w:basedOn w:val="CellBody"/>
    <w:qFormat/>
    <w:pPr>
      <w:numPr>
        <w:ilvl w:val="0"/>
        <w:numId w:val="23"/>
      </w:numPr>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HouseStyle1</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2000-12-29T13:56:00Z</dcterms:created>
  <dc:creator>Any Authorised User</dc:creator>
  <dc:description/>
  <dc:language>en-CA</dc:language>
  <cp:lastModifiedBy>Any Authorised User</cp:lastModifiedBy>
  <cp:lastPrinted>2000-12-29T16:19:00Z</cp:lastPrinted>
  <dcterms:modified xsi:type="dcterms:W3CDTF">2000-12-29T13:56:00Z</dcterms:modified>
  <cp:revision>3</cp:revision>
  <dc:subject/>
  <dc:title>Dated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A01089691</vt:lpwstr>
  </property>
  <property fmtid="{D5CDD505-2E9C-101B-9397-08002B2CF9AE}" pid="3" name="Last Modified">
    <vt:lpwstr>29 Dec 2000</vt:lpwstr>
  </property>
  <property fmtid="{D5CDD505-2E9C-101B-9397-08002B2CF9AE}" pid="4" name="Template Version">
    <vt:lpwstr>6.5a</vt:lpwstr>
  </property>
  <property fmtid="{D5CDD505-2E9C-101B-9397-08002B2CF9AE}" pid="5" name="Version">
    <vt:lpwstr>0.1</vt:lpwstr>
  </property>
</Properties>
</file>